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8BE4" w14:textId="088C4267" w:rsidR="001E4378" w:rsidRPr="00A85462" w:rsidRDefault="001E4378" w:rsidP="001E4378">
      <w:pPr>
        <w:keepNext/>
        <w:keepLines/>
        <w:widowControl/>
        <w:pBdr>
          <w:bottom w:val="single" w:sz="12" w:space="1" w:color="306785"/>
        </w:pBdr>
        <w:autoSpaceDE/>
        <w:autoSpaceDN/>
        <w:spacing w:after="240"/>
        <w:contextualSpacing/>
        <w:jc w:val="center"/>
        <w:outlineLvl w:val="0"/>
        <w:rPr>
          <w:rFonts w:ascii="Century Gothic" w:eastAsia="SimSun" w:hAnsi="Century Gothic" w:cs="Times New Roman"/>
          <w:b/>
          <w:bCs/>
          <w:color w:val="306785"/>
          <w:sz w:val="32"/>
          <w:szCs w:val="32"/>
          <w:lang w:eastAsia="ja-JP" w:bidi="es-ES"/>
        </w:rPr>
      </w:pPr>
      <w:r w:rsidRPr="00B24562">
        <w:rPr>
          <w:rFonts w:ascii="Century Gothic" w:eastAsia="SimSun" w:hAnsi="Century Gothic" w:cs="Times New Roman"/>
          <w:b/>
          <w:bCs/>
          <w:color w:val="306785"/>
          <w:sz w:val="32"/>
          <w:szCs w:val="32"/>
          <w:lang w:eastAsia="ja-JP" w:bidi="es-ES"/>
        </w:rPr>
        <w:t>MEMORIA JUSTIFICATIVA DEL CUMPLIMIENTO DEL PRINCIPIO DE DNSH</w:t>
      </w:r>
      <w:r w:rsidR="005948F6">
        <w:rPr>
          <w:rFonts w:ascii="Century Gothic" w:eastAsia="SimSun" w:hAnsi="Century Gothic" w:cs="Times New Roman"/>
          <w:b/>
          <w:bCs/>
          <w:color w:val="306785"/>
          <w:sz w:val="32"/>
          <w:szCs w:val="32"/>
          <w:lang w:eastAsia="ja-JP" w:bidi="es-ES"/>
        </w:rPr>
        <w:t xml:space="preserve"> (</w:t>
      </w:r>
      <w:r w:rsidR="005948F6" w:rsidRPr="005D5C81">
        <w:rPr>
          <w:rFonts w:ascii="Century Gothic" w:eastAsia="SimSun" w:hAnsi="Century Gothic" w:cs="Times New Roman"/>
          <w:b/>
          <w:bCs/>
          <w:i/>
          <w:iCs/>
          <w:color w:val="306785"/>
          <w:sz w:val="32"/>
          <w:szCs w:val="32"/>
          <w:lang w:eastAsia="ja-JP" w:bidi="es-ES"/>
        </w:rPr>
        <w:t>Do not significant harm</w:t>
      </w:r>
      <w:r w:rsidR="005948F6">
        <w:rPr>
          <w:rFonts w:ascii="Century Gothic" w:eastAsia="SimSun" w:hAnsi="Century Gothic" w:cs="Times New Roman"/>
          <w:b/>
          <w:bCs/>
          <w:color w:val="306785"/>
          <w:sz w:val="32"/>
          <w:szCs w:val="32"/>
          <w:lang w:eastAsia="ja-JP" w:bidi="es-ES"/>
        </w:rPr>
        <w:t>)</w:t>
      </w:r>
      <w:r w:rsidR="001F5384">
        <w:rPr>
          <w:rFonts w:ascii="Century Gothic" w:eastAsia="SimSun" w:hAnsi="Century Gothic" w:cs="Times New Roman"/>
          <w:b/>
          <w:bCs/>
          <w:color w:val="306785"/>
          <w:sz w:val="32"/>
          <w:szCs w:val="32"/>
          <w:lang w:eastAsia="ja-JP" w:bidi="es-ES"/>
        </w:rPr>
        <w:t xml:space="preserve"> POR ACTUACIÓN</w:t>
      </w:r>
    </w:p>
    <w:p w14:paraId="5AC75B6E" w14:textId="7AB72117" w:rsidR="001E4378" w:rsidRDefault="001E4378" w:rsidP="001E4378">
      <w:pPr>
        <w:widowControl/>
        <w:autoSpaceDE/>
        <w:autoSpaceDN/>
        <w:spacing w:after="160" w:line="259" w:lineRule="auto"/>
        <w:rPr>
          <w:bCs/>
          <w:color w:val="FF0000"/>
          <w:w w:val="95"/>
          <w:sz w:val="18"/>
          <w:szCs w:val="20"/>
        </w:rPr>
      </w:pPr>
    </w:p>
    <w:p w14:paraId="430B0DE2" w14:textId="74CB8CD4" w:rsidR="00E40D8A" w:rsidRPr="00D32E8C" w:rsidRDefault="00C703E1" w:rsidP="00E40D8A">
      <w:pPr>
        <w:widowControl/>
        <w:autoSpaceDE/>
        <w:autoSpaceDN/>
        <w:spacing w:after="160" w:line="259" w:lineRule="auto"/>
        <w:rPr>
          <w:rFonts w:asciiTheme="minorHAnsi" w:hAnsiTheme="minorHAnsi" w:cstheme="minorHAnsi"/>
          <w:b/>
          <w:bCs/>
          <w:color w:val="365F91" w:themeColor="accent1" w:themeShade="BF"/>
          <w:w w:val="95"/>
          <w:sz w:val="24"/>
          <w:szCs w:val="24"/>
          <w:u w:val="single"/>
        </w:rPr>
      </w:pPr>
      <w:r w:rsidRPr="00D32E8C">
        <w:rPr>
          <w:rFonts w:asciiTheme="minorHAnsi" w:hAnsiTheme="minorHAnsi" w:cstheme="minorHAnsi"/>
          <w:b/>
          <w:bCs/>
          <w:color w:val="365F91" w:themeColor="accent1" w:themeShade="BF"/>
          <w:w w:val="95"/>
          <w:sz w:val="24"/>
          <w:szCs w:val="24"/>
          <w:u w:val="single"/>
        </w:rPr>
        <w:t>NOTA</w:t>
      </w:r>
      <w:r w:rsidR="00E40D8A" w:rsidRPr="00D32E8C">
        <w:rPr>
          <w:rFonts w:asciiTheme="minorHAnsi" w:hAnsiTheme="minorHAnsi" w:cstheme="minorHAnsi"/>
          <w:b/>
          <w:bCs/>
          <w:color w:val="365F91" w:themeColor="accent1" w:themeShade="BF"/>
          <w:w w:val="95"/>
          <w:sz w:val="24"/>
          <w:szCs w:val="24"/>
          <w:u w:val="single"/>
        </w:rPr>
        <w:t xml:space="preserve"> IMPORTANTE</w:t>
      </w:r>
      <w:r w:rsidRPr="00D32E8C">
        <w:rPr>
          <w:rFonts w:asciiTheme="minorHAnsi" w:hAnsiTheme="minorHAnsi" w:cstheme="minorHAnsi"/>
          <w:b/>
          <w:bCs/>
          <w:color w:val="365F91" w:themeColor="accent1" w:themeShade="BF"/>
          <w:w w:val="95"/>
          <w:sz w:val="24"/>
          <w:szCs w:val="24"/>
          <w:u w:val="single"/>
        </w:rPr>
        <w:t xml:space="preserve">: </w:t>
      </w:r>
      <w:r w:rsidR="003406C4" w:rsidRPr="00D32E8C">
        <w:rPr>
          <w:rFonts w:asciiTheme="minorHAnsi" w:hAnsiTheme="minorHAnsi" w:cstheme="minorHAnsi"/>
          <w:b/>
          <w:bCs/>
          <w:color w:val="365F91" w:themeColor="accent1" w:themeShade="BF"/>
          <w:w w:val="95"/>
          <w:sz w:val="24"/>
          <w:szCs w:val="24"/>
          <w:u w:val="single"/>
        </w:rPr>
        <w:t>Instrucciones:</w:t>
      </w:r>
    </w:p>
    <w:p w14:paraId="1C525489" w14:textId="07BB15D8" w:rsidR="00F85440" w:rsidRPr="00B305C4" w:rsidRDefault="00F85440" w:rsidP="00B305C4">
      <w:pPr>
        <w:numPr>
          <w:ilvl w:val="0"/>
          <w:numId w:val="19"/>
        </w:numPr>
        <w:ind w:left="0" w:firstLine="0"/>
        <w:rPr>
          <w:rFonts w:ascii="Calibri" w:eastAsia="Calibri" w:hAnsi="Calibri" w:cs="Calibri"/>
          <w:i/>
          <w:color w:val="365F91" w:themeColor="accent1" w:themeShade="BF"/>
          <w:sz w:val="20"/>
          <w:szCs w:val="20"/>
        </w:rPr>
      </w:pPr>
      <w:r w:rsidRPr="00B305C4">
        <w:rPr>
          <w:rFonts w:ascii="Calibri" w:eastAsia="Calibri" w:hAnsi="Calibri" w:cs="Calibri"/>
          <w:i/>
          <w:color w:val="365F91" w:themeColor="accent1" w:themeShade="BF"/>
          <w:sz w:val="20"/>
          <w:szCs w:val="20"/>
        </w:rPr>
        <w:t>Cumplimentar una memoria para cada actuación</w:t>
      </w:r>
      <w:r w:rsidR="009472CE" w:rsidRPr="00B305C4">
        <w:rPr>
          <w:rFonts w:ascii="Calibri" w:eastAsia="Calibri" w:hAnsi="Calibri" w:cs="Calibri"/>
          <w:i/>
          <w:color w:val="365F91" w:themeColor="accent1" w:themeShade="BF"/>
          <w:sz w:val="20"/>
          <w:szCs w:val="20"/>
        </w:rPr>
        <w:t>.</w:t>
      </w:r>
    </w:p>
    <w:p w14:paraId="7F6B218E" w14:textId="2F5C1D90" w:rsidR="00E40D8A" w:rsidRPr="00B305C4" w:rsidRDefault="00E40D8A" w:rsidP="00B305C4">
      <w:pPr>
        <w:numPr>
          <w:ilvl w:val="0"/>
          <w:numId w:val="19"/>
        </w:numPr>
        <w:ind w:left="0" w:firstLine="0"/>
        <w:rPr>
          <w:rFonts w:ascii="Calibri" w:eastAsia="Calibri" w:hAnsi="Calibri" w:cs="Calibri"/>
          <w:i/>
          <w:color w:val="365F91" w:themeColor="accent1" w:themeShade="BF"/>
          <w:sz w:val="20"/>
          <w:szCs w:val="20"/>
        </w:rPr>
      </w:pPr>
      <w:r w:rsidRPr="00B305C4">
        <w:rPr>
          <w:rFonts w:ascii="Calibri" w:eastAsia="Calibri" w:hAnsi="Calibri" w:cs="Calibri"/>
          <w:i/>
          <w:color w:val="365F91" w:themeColor="accent1" w:themeShade="BF"/>
          <w:sz w:val="20"/>
          <w:szCs w:val="20"/>
        </w:rPr>
        <w:t xml:space="preserve">Firmar electrónicamente </w:t>
      </w:r>
      <w:r w:rsidR="001F1E60" w:rsidRPr="00B305C4">
        <w:rPr>
          <w:rFonts w:ascii="Calibri" w:eastAsia="Calibri" w:hAnsi="Calibri" w:cs="Calibri"/>
          <w:i/>
          <w:color w:val="365F91" w:themeColor="accent1" w:themeShade="BF"/>
          <w:sz w:val="20"/>
          <w:szCs w:val="20"/>
        </w:rPr>
        <w:t xml:space="preserve">cada una </w:t>
      </w:r>
      <w:r w:rsidRPr="00B305C4">
        <w:rPr>
          <w:rFonts w:ascii="Calibri" w:eastAsia="Calibri" w:hAnsi="Calibri" w:cs="Calibri"/>
          <w:i/>
          <w:color w:val="365F91" w:themeColor="accent1" w:themeShade="BF"/>
          <w:sz w:val="20"/>
          <w:szCs w:val="20"/>
        </w:rPr>
        <w:t>por el titular de la entidad ejecutora</w:t>
      </w:r>
      <w:r w:rsidR="009472CE" w:rsidRPr="00B305C4">
        <w:rPr>
          <w:rFonts w:ascii="Calibri" w:eastAsia="Calibri" w:hAnsi="Calibri" w:cs="Calibri"/>
          <w:i/>
          <w:color w:val="365F91" w:themeColor="accent1" w:themeShade="BF"/>
          <w:sz w:val="20"/>
          <w:szCs w:val="20"/>
        </w:rPr>
        <w:t>.</w:t>
      </w:r>
    </w:p>
    <w:p w14:paraId="6DC0E01F" w14:textId="74B6DC27" w:rsidR="00E40D8A" w:rsidRPr="00B305C4" w:rsidRDefault="00E40D8A" w:rsidP="00B305C4">
      <w:pPr>
        <w:numPr>
          <w:ilvl w:val="0"/>
          <w:numId w:val="19"/>
        </w:numPr>
        <w:ind w:left="0" w:firstLine="0"/>
        <w:rPr>
          <w:rFonts w:ascii="Calibri" w:eastAsia="Calibri" w:hAnsi="Calibri" w:cs="Calibri"/>
          <w:i/>
          <w:color w:val="365F91" w:themeColor="accent1" w:themeShade="BF"/>
          <w:sz w:val="20"/>
          <w:szCs w:val="20"/>
        </w:rPr>
      </w:pPr>
      <w:r w:rsidRPr="00B305C4">
        <w:rPr>
          <w:rFonts w:ascii="Calibri" w:eastAsia="Calibri" w:hAnsi="Calibri" w:cs="Calibri"/>
          <w:i/>
          <w:color w:val="365F91" w:themeColor="accent1" w:themeShade="BF"/>
          <w:sz w:val="20"/>
          <w:szCs w:val="20"/>
        </w:rPr>
        <w:t xml:space="preserve">Publicar en la plataforma CoFFEE-MRR, </w:t>
      </w:r>
      <w:r w:rsidR="001F1E60" w:rsidRPr="00B305C4">
        <w:rPr>
          <w:rFonts w:ascii="Calibri" w:eastAsia="Calibri" w:hAnsi="Calibri" w:cs="Calibri"/>
          <w:i/>
          <w:color w:val="365F91" w:themeColor="accent1" w:themeShade="BF"/>
          <w:sz w:val="20"/>
          <w:szCs w:val="20"/>
        </w:rPr>
        <w:t>anexa</w:t>
      </w:r>
      <w:r w:rsidRPr="00B305C4">
        <w:rPr>
          <w:rFonts w:ascii="Calibri" w:eastAsia="Calibri" w:hAnsi="Calibri" w:cs="Calibri"/>
          <w:i/>
          <w:color w:val="365F91" w:themeColor="accent1" w:themeShade="BF"/>
          <w:sz w:val="20"/>
          <w:szCs w:val="20"/>
        </w:rPr>
        <w:t xml:space="preserve"> en el apartado </w:t>
      </w:r>
      <w:r w:rsidR="003F4344" w:rsidRPr="00B305C4">
        <w:rPr>
          <w:rFonts w:ascii="Calibri" w:eastAsia="Calibri" w:hAnsi="Calibri" w:cs="Calibri"/>
          <w:i/>
          <w:color w:val="365F91" w:themeColor="accent1" w:themeShade="BF"/>
          <w:sz w:val="20"/>
          <w:szCs w:val="20"/>
        </w:rPr>
        <w:t>de Documentos Anexos</w:t>
      </w:r>
      <w:r w:rsidR="002A1BDA" w:rsidRPr="00B305C4">
        <w:rPr>
          <w:rFonts w:ascii="Calibri" w:eastAsia="Calibri" w:hAnsi="Calibri" w:cs="Calibri"/>
          <w:i/>
          <w:color w:val="365F91" w:themeColor="accent1" w:themeShade="BF"/>
          <w:sz w:val="20"/>
          <w:szCs w:val="20"/>
        </w:rPr>
        <w:t xml:space="preserve"> de las actuaciones</w:t>
      </w:r>
      <w:r w:rsidRPr="00B305C4">
        <w:rPr>
          <w:rFonts w:ascii="Calibri" w:eastAsia="Calibri" w:hAnsi="Calibri" w:cs="Calibri"/>
          <w:i/>
          <w:color w:val="365F91" w:themeColor="accent1" w:themeShade="BF"/>
          <w:sz w:val="20"/>
          <w:szCs w:val="20"/>
        </w:rPr>
        <w:t>.</w:t>
      </w:r>
    </w:p>
    <w:tbl>
      <w:tblPr>
        <w:tblStyle w:val="TableNormal1"/>
        <w:tblpPr w:leftFromText="141" w:rightFromText="141" w:vertAnchor="text" w:horzAnchor="margin" w:tblpXSpec="center" w:tblpY="204"/>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2415"/>
        <w:gridCol w:w="987"/>
        <w:gridCol w:w="2630"/>
      </w:tblGrid>
      <w:tr w:rsidR="00530C98" w:rsidRPr="00D72AE1" w14:paraId="444A5CFB" w14:textId="77777777" w:rsidTr="00530C98">
        <w:trPr>
          <w:trHeight w:val="390"/>
        </w:trPr>
        <w:tc>
          <w:tcPr>
            <w:tcW w:w="9996" w:type="dxa"/>
            <w:gridSpan w:val="4"/>
            <w:shd w:val="clear" w:color="auto" w:fill="DBE5F1" w:themeFill="accent1" w:themeFillTint="33"/>
            <w:vAlign w:val="center"/>
          </w:tcPr>
          <w:p w14:paraId="6FE877D7" w14:textId="77777777" w:rsidR="00530C98" w:rsidRPr="00D72AE1" w:rsidRDefault="00530C98" w:rsidP="00530C98">
            <w:pPr>
              <w:pStyle w:val="TableParagraph"/>
              <w:ind w:left="100"/>
              <w:rPr>
                <w:rFonts w:asciiTheme="minorHAnsi" w:hAnsiTheme="minorHAnsi" w:cstheme="minorHAnsi"/>
                <w:b/>
                <w:w w:val="95"/>
                <w:sz w:val="24"/>
                <w:szCs w:val="24"/>
              </w:rPr>
            </w:pPr>
            <w:r>
              <w:rPr>
                <w:rFonts w:asciiTheme="minorHAnsi" w:hAnsiTheme="minorHAnsi" w:cstheme="minorHAnsi"/>
                <w:b/>
                <w:w w:val="95"/>
                <w:sz w:val="24"/>
                <w:szCs w:val="24"/>
              </w:rPr>
              <w:t>IDENTIFICACIÓN DE LA ACTUACIÓN</w:t>
            </w:r>
          </w:p>
        </w:tc>
      </w:tr>
      <w:tr w:rsidR="00530C98" w:rsidRPr="00D72AE1" w14:paraId="2B45419C" w14:textId="77777777" w:rsidTr="00530C98">
        <w:trPr>
          <w:trHeight w:val="390"/>
        </w:trPr>
        <w:tc>
          <w:tcPr>
            <w:tcW w:w="9996" w:type="dxa"/>
            <w:gridSpan w:val="4"/>
            <w:shd w:val="clear" w:color="auto" w:fill="DBE5F1" w:themeFill="accent1" w:themeFillTint="33"/>
            <w:vAlign w:val="center"/>
          </w:tcPr>
          <w:p w14:paraId="73DDD5FB" w14:textId="77777777" w:rsidR="00530C98" w:rsidRPr="00CD464E" w:rsidRDefault="00530C98" w:rsidP="00530C98">
            <w:pPr>
              <w:pStyle w:val="Textoindependiente"/>
              <w:spacing w:before="120" w:line="20" w:lineRule="atLeast"/>
              <w:ind w:left="100"/>
              <w:rPr>
                <w:rFonts w:asciiTheme="minorHAnsi" w:hAnsiTheme="minorHAnsi" w:cstheme="minorHAnsi"/>
                <w:w w:val="95"/>
                <w:sz w:val="22"/>
                <w:szCs w:val="22"/>
                <w:u w:val="single"/>
              </w:rPr>
            </w:pPr>
            <w:r w:rsidRPr="00CD464E">
              <w:rPr>
                <w:rFonts w:asciiTheme="minorHAnsi" w:hAnsiTheme="minorHAnsi" w:cstheme="minorHAnsi"/>
                <w:w w:val="95"/>
                <w:sz w:val="22"/>
                <w:szCs w:val="22"/>
                <w:u w:val="single"/>
              </w:rPr>
              <w:t xml:space="preserve">PLAN TERRITORIAL DE SOSTENIBILIDAD TURÍSTICA EN LA COMUNITAT VALENCIANA </w:t>
            </w:r>
          </w:p>
          <w:p w14:paraId="2067055B" w14:textId="77777777" w:rsidR="00530C98" w:rsidRPr="007364AA" w:rsidRDefault="00530C98" w:rsidP="00530C98">
            <w:pPr>
              <w:pStyle w:val="TableParagraph"/>
              <w:ind w:left="100"/>
              <w:rPr>
                <w:rFonts w:asciiTheme="minorHAnsi" w:hAnsiTheme="minorHAnsi" w:cstheme="minorHAnsi"/>
                <w:w w:val="95"/>
                <w:highlight w:val="yellow"/>
              </w:rPr>
            </w:pPr>
            <w:r w:rsidRPr="00CD464E">
              <w:rPr>
                <w:rFonts w:asciiTheme="minorHAnsi" w:hAnsiTheme="minorHAnsi" w:cstheme="minorHAnsi"/>
                <w:w w:val="95"/>
              </w:rPr>
              <w:t>C14 Plan de modernización y competitividad del sector turístico. Submedida</w:t>
            </w:r>
            <w:r>
              <w:rPr>
                <w:rFonts w:asciiTheme="minorHAnsi" w:eastAsiaTheme="minorHAnsi" w:hAnsiTheme="minorHAnsi" w:cstheme="minorHAnsi"/>
                <w:b/>
              </w:rPr>
              <w:t xml:space="preserve"> </w:t>
            </w:r>
            <w:r>
              <w:rPr>
                <w:rFonts w:asciiTheme="minorHAnsi" w:hAnsiTheme="minorHAnsi" w:cstheme="minorHAnsi"/>
              </w:rPr>
              <w:t xml:space="preserve">(I1.2) </w:t>
            </w:r>
            <w:r w:rsidRPr="005948F6">
              <w:rPr>
                <w:rFonts w:asciiTheme="minorHAnsi" w:hAnsiTheme="minorHAnsi" w:cstheme="minorHAnsi"/>
              </w:rPr>
              <w:t>Planes de Soste</w:t>
            </w:r>
            <w:r>
              <w:rPr>
                <w:rFonts w:asciiTheme="minorHAnsi" w:hAnsiTheme="minorHAnsi" w:cstheme="minorHAnsi"/>
              </w:rPr>
              <w:t>nibilidad Turística en Destino</w:t>
            </w:r>
          </w:p>
        </w:tc>
      </w:tr>
      <w:tr w:rsidR="00530C98" w:rsidRPr="00D72AE1" w14:paraId="33120FD7" w14:textId="77777777" w:rsidTr="00530C98">
        <w:trPr>
          <w:trHeight w:val="390"/>
        </w:trPr>
        <w:tc>
          <w:tcPr>
            <w:tcW w:w="3964" w:type="dxa"/>
            <w:shd w:val="clear" w:color="auto" w:fill="DBE5F1" w:themeFill="accent1" w:themeFillTint="33"/>
            <w:vAlign w:val="center"/>
          </w:tcPr>
          <w:p w14:paraId="1AF2D770" w14:textId="77777777" w:rsidR="00530C98" w:rsidRPr="00DA551C" w:rsidRDefault="00530C98" w:rsidP="00530C98">
            <w:pPr>
              <w:pStyle w:val="TableParagraph"/>
              <w:ind w:left="100"/>
              <w:rPr>
                <w:rFonts w:asciiTheme="minorHAnsi" w:hAnsiTheme="minorHAnsi" w:cstheme="minorHAnsi"/>
                <w:w w:val="95"/>
                <w:u w:val="single"/>
              </w:rPr>
            </w:pPr>
            <w:r w:rsidRPr="00CD464E">
              <w:rPr>
                <w:rFonts w:asciiTheme="minorHAnsi" w:hAnsiTheme="minorHAnsi" w:cstheme="minorHAnsi"/>
                <w:w w:val="95"/>
                <w:u w:val="single"/>
              </w:rPr>
              <w:t>ENTIDAD EJECUTORA</w:t>
            </w:r>
            <w:r w:rsidRPr="00F85440">
              <w:rPr>
                <w:rFonts w:asciiTheme="minorHAnsi" w:hAnsiTheme="minorHAnsi" w:cstheme="minorHAnsi"/>
                <w:w w:val="95"/>
              </w:rPr>
              <w:t xml:space="preserve">: </w:t>
            </w:r>
          </w:p>
        </w:tc>
        <w:tc>
          <w:tcPr>
            <w:tcW w:w="6032" w:type="dxa"/>
            <w:gridSpan w:val="3"/>
          </w:tcPr>
          <w:p w14:paraId="713FAE63"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1C156A61" w14:textId="77777777" w:rsidTr="00530C98">
        <w:trPr>
          <w:trHeight w:val="390"/>
        </w:trPr>
        <w:tc>
          <w:tcPr>
            <w:tcW w:w="3964" w:type="dxa"/>
            <w:shd w:val="clear" w:color="auto" w:fill="DBE5F1" w:themeFill="accent1" w:themeFillTint="33"/>
            <w:vAlign w:val="center"/>
          </w:tcPr>
          <w:p w14:paraId="56F678F4" w14:textId="77777777" w:rsidR="00530C98" w:rsidRPr="00CD464E" w:rsidRDefault="00530C98" w:rsidP="00530C98">
            <w:pPr>
              <w:pStyle w:val="TableParagraph"/>
              <w:ind w:left="100"/>
              <w:rPr>
                <w:rFonts w:asciiTheme="minorHAnsi" w:hAnsiTheme="minorHAnsi" w:cstheme="minorHAnsi"/>
                <w:w w:val="95"/>
                <w:u w:val="single"/>
              </w:rPr>
            </w:pPr>
            <w:r w:rsidRPr="00CD464E">
              <w:rPr>
                <w:rFonts w:asciiTheme="minorHAnsi" w:hAnsiTheme="minorHAnsi" w:cstheme="minorHAnsi"/>
                <w:w w:val="95"/>
                <w:u w:val="single"/>
              </w:rPr>
              <w:t>SUBPROYECTO</w:t>
            </w:r>
            <w:r>
              <w:rPr>
                <w:rFonts w:asciiTheme="minorHAnsi" w:hAnsiTheme="minorHAnsi" w:cstheme="minorHAnsi"/>
                <w:w w:val="95"/>
                <w:u w:val="single"/>
              </w:rPr>
              <w:t xml:space="preserve"> EN CoFFEE-MRR (y línea de subvención)</w:t>
            </w:r>
            <w:r w:rsidRPr="00CD464E">
              <w:rPr>
                <w:rFonts w:asciiTheme="minorHAnsi" w:hAnsiTheme="minorHAnsi" w:cstheme="minorHAnsi"/>
                <w:w w:val="95"/>
                <w:u w:val="single"/>
              </w:rPr>
              <w:t>:</w:t>
            </w:r>
          </w:p>
        </w:tc>
        <w:tc>
          <w:tcPr>
            <w:tcW w:w="6032" w:type="dxa"/>
            <w:gridSpan w:val="3"/>
          </w:tcPr>
          <w:p w14:paraId="488B1E47"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77C8F016" w14:textId="77777777" w:rsidTr="00530C98">
        <w:trPr>
          <w:trHeight w:val="390"/>
        </w:trPr>
        <w:tc>
          <w:tcPr>
            <w:tcW w:w="3964" w:type="dxa"/>
            <w:shd w:val="clear" w:color="auto" w:fill="DBE5F1" w:themeFill="accent1" w:themeFillTint="33"/>
            <w:vAlign w:val="center"/>
          </w:tcPr>
          <w:p w14:paraId="7C9EC3E1" w14:textId="77777777" w:rsidR="00530C98" w:rsidRPr="00CD464E" w:rsidRDefault="00530C98" w:rsidP="00530C98">
            <w:pPr>
              <w:pStyle w:val="TableParagraph"/>
              <w:ind w:left="100"/>
              <w:rPr>
                <w:rFonts w:asciiTheme="minorHAnsi" w:hAnsiTheme="minorHAnsi" w:cstheme="minorHAnsi"/>
                <w:w w:val="95"/>
                <w:u w:val="single"/>
              </w:rPr>
            </w:pPr>
            <w:r>
              <w:rPr>
                <w:rFonts w:asciiTheme="minorHAnsi" w:hAnsiTheme="minorHAnsi" w:cstheme="minorHAnsi"/>
                <w:w w:val="95"/>
                <w:u w:val="single"/>
              </w:rPr>
              <w:t xml:space="preserve">DENOMINACIÓN DE LA </w:t>
            </w:r>
            <w:r w:rsidRPr="00CD464E">
              <w:rPr>
                <w:rFonts w:asciiTheme="minorHAnsi" w:hAnsiTheme="minorHAnsi" w:cstheme="minorHAnsi"/>
                <w:w w:val="95"/>
                <w:u w:val="single"/>
              </w:rPr>
              <w:t>ACTUACIÓN</w:t>
            </w:r>
            <w:r>
              <w:rPr>
                <w:rFonts w:asciiTheme="minorHAnsi" w:hAnsiTheme="minorHAnsi" w:cstheme="minorHAnsi"/>
                <w:w w:val="95"/>
                <w:u w:val="single"/>
              </w:rPr>
              <w:t>:</w:t>
            </w:r>
          </w:p>
        </w:tc>
        <w:tc>
          <w:tcPr>
            <w:tcW w:w="6032" w:type="dxa"/>
            <w:gridSpan w:val="3"/>
          </w:tcPr>
          <w:p w14:paraId="71CD9B3A"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5CE88B01" w14:textId="77777777" w:rsidTr="00530C98">
        <w:trPr>
          <w:trHeight w:val="390"/>
        </w:trPr>
        <w:tc>
          <w:tcPr>
            <w:tcW w:w="3964" w:type="dxa"/>
            <w:shd w:val="clear" w:color="auto" w:fill="DBE5F1" w:themeFill="accent1" w:themeFillTint="33"/>
            <w:vAlign w:val="center"/>
          </w:tcPr>
          <w:p w14:paraId="72AF6B1C" w14:textId="77777777" w:rsidR="00530C98" w:rsidRPr="00CD464E" w:rsidRDefault="00530C98" w:rsidP="00530C98">
            <w:pPr>
              <w:pStyle w:val="TableParagraph"/>
              <w:ind w:left="100"/>
              <w:rPr>
                <w:rFonts w:asciiTheme="minorHAnsi" w:hAnsiTheme="minorHAnsi" w:cstheme="minorHAnsi"/>
                <w:w w:val="95"/>
                <w:u w:val="single"/>
              </w:rPr>
            </w:pPr>
            <w:r w:rsidRPr="00CD464E">
              <w:rPr>
                <w:rFonts w:asciiTheme="minorHAnsi" w:hAnsiTheme="minorHAnsi" w:cstheme="minorHAnsi"/>
                <w:w w:val="95"/>
                <w:u w:val="single"/>
              </w:rPr>
              <w:t>LOCALIZADOR DE LA ACTUACIÓN</w:t>
            </w:r>
            <w:r>
              <w:rPr>
                <w:rFonts w:asciiTheme="minorHAnsi" w:hAnsiTheme="minorHAnsi" w:cstheme="minorHAnsi"/>
                <w:w w:val="95"/>
                <w:u w:val="single"/>
              </w:rPr>
              <w:t xml:space="preserve"> EN CoFFEE:</w:t>
            </w:r>
          </w:p>
        </w:tc>
        <w:tc>
          <w:tcPr>
            <w:tcW w:w="6032" w:type="dxa"/>
            <w:gridSpan w:val="3"/>
          </w:tcPr>
          <w:p w14:paraId="4EACF966" w14:textId="77777777" w:rsidR="00530C98" w:rsidRPr="00D72AE1" w:rsidRDefault="00530C98" w:rsidP="00530C98">
            <w:pPr>
              <w:pStyle w:val="TableParagraph"/>
              <w:ind w:left="100"/>
              <w:rPr>
                <w:rFonts w:asciiTheme="minorHAnsi" w:hAnsiTheme="minorHAnsi" w:cstheme="minorHAnsi"/>
                <w:bCs/>
                <w:w w:val="95"/>
              </w:rPr>
            </w:pPr>
          </w:p>
        </w:tc>
      </w:tr>
      <w:tr w:rsidR="00530C98" w:rsidRPr="00F85440" w14:paraId="3623BB7B" w14:textId="77777777" w:rsidTr="00530C98">
        <w:trPr>
          <w:trHeight w:val="390"/>
        </w:trPr>
        <w:tc>
          <w:tcPr>
            <w:tcW w:w="9996" w:type="dxa"/>
            <w:gridSpan w:val="4"/>
            <w:shd w:val="clear" w:color="auto" w:fill="DBE5F1" w:themeFill="accent1" w:themeFillTint="33"/>
            <w:vAlign w:val="center"/>
          </w:tcPr>
          <w:p w14:paraId="6029941B" w14:textId="77777777" w:rsidR="00530C98" w:rsidRPr="00F85440" w:rsidRDefault="00530C98" w:rsidP="00530C98">
            <w:pPr>
              <w:pStyle w:val="TableParagraph"/>
              <w:ind w:left="100"/>
              <w:jc w:val="both"/>
              <w:rPr>
                <w:rFonts w:asciiTheme="minorHAnsi" w:hAnsiTheme="minorHAnsi" w:cstheme="minorHAnsi"/>
                <w:b/>
                <w:w w:val="95"/>
                <w:sz w:val="24"/>
                <w:szCs w:val="24"/>
              </w:rPr>
            </w:pPr>
            <w:r w:rsidRPr="00F85440">
              <w:rPr>
                <w:rFonts w:asciiTheme="minorHAnsi" w:hAnsiTheme="minorHAnsi" w:cstheme="minorHAnsi"/>
                <w:b/>
                <w:w w:val="95"/>
                <w:sz w:val="24"/>
                <w:szCs w:val="24"/>
              </w:rPr>
              <w:t>FIRMA DEL RESPONSABLE DE LA ENTIDAD EJECUTORA DEL SUBPROYECTO</w:t>
            </w:r>
          </w:p>
        </w:tc>
      </w:tr>
      <w:tr w:rsidR="00530C98" w:rsidRPr="00D72AE1" w14:paraId="70DC366B" w14:textId="77777777" w:rsidTr="00530C98">
        <w:trPr>
          <w:trHeight w:val="798"/>
        </w:trPr>
        <w:tc>
          <w:tcPr>
            <w:tcW w:w="3964" w:type="dxa"/>
            <w:shd w:val="clear" w:color="auto" w:fill="DBE5F1" w:themeFill="accent1" w:themeFillTint="33"/>
            <w:vAlign w:val="center"/>
          </w:tcPr>
          <w:p w14:paraId="13DC3833" w14:textId="77777777" w:rsidR="00530C98" w:rsidRPr="00F85440" w:rsidRDefault="00530C98" w:rsidP="00530C98">
            <w:pPr>
              <w:pStyle w:val="TableParagraph"/>
              <w:ind w:left="100"/>
              <w:rPr>
                <w:rFonts w:asciiTheme="minorHAnsi" w:hAnsiTheme="minorHAnsi" w:cstheme="minorHAnsi"/>
                <w:w w:val="95"/>
              </w:rPr>
            </w:pPr>
            <w:r w:rsidRPr="00F85440">
              <w:rPr>
                <w:rFonts w:asciiTheme="minorHAnsi" w:hAnsiTheme="minorHAnsi" w:cstheme="minorHAnsi"/>
                <w:w w:val="95"/>
              </w:rPr>
              <w:t>NOMBRE Y APELLIDOS</w:t>
            </w:r>
          </w:p>
        </w:tc>
        <w:tc>
          <w:tcPr>
            <w:tcW w:w="2415" w:type="dxa"/>
          </w:tcPr>
          <w:p w14:paraId="0264C031" w14:textId="77777777" w:rsidR="00530C98" w:rsidRPr="00D72AE1" w:rsidRDefault="00530C98" w:rsidP="00530C98">
            <w:pPr>
              <w:pStyle w:val="TableParagraph"/>
              <w:ind w:left="100"/>
              <w:rPr>
                <w:rFonts w:asciiTheme="minorHAnsi" w:hAnsiTheme="minorHAnsi" w:cstheme="minorHAnsi"/>
                <w:bCs/>
                <w:w w:val="95"/>
                <w:lang w:val="en-US"/>
              </w:rPr>
            </w:pPr>
          </w:p>
        </w:tc>
        <w:tc>
          <w:tcPr>
            <w:tcW w:w="987" w:type="dxa"/>
            <w:shd w:val="clear" w:color="auto" w:fill="DBE5F1" w:themeFill="accent1" w:themeFillTint="33"/>
            <w:vAlign w:val="center"/>
          </w:tcPr>
          <w:p w14:paraId="6E2DCC19" w14:textId="77777777" w:rsidR="00530C98" w:rsidRPr="00D72AE1" w:rsidRDefault="00530C98" w:rsidP="00530C98">
            <w:pPr>
              <w:pStyle w:val="TableParagraph"/>
              <w:ind w:left="100"/>
              <w:rPr>
                <w:rFonts w:asciiTheme="minorHAnsi" w:hAnsiTheme="minorHAnsi" w:cstheme="minorHAnsi"/>
                <w:bCs/>
                <w:w w:val="95"/>
              </w:rPr>
            </w:pPr>
            <w:r w:rsidRPr="00F85440">
              <w:rPr>
                <w:rFonts w:asciiTheme="minorHAnsi" w:hAnsiTheme="minorHAnsi" w:cstheme="minorHAnsi"/>
                <w:w w:val="95"/>
              </w:rPr>
              <w:t>CARGO</w:t>
            </w:r>
            <w:r>
              <w:rPr>
                <w:rFonts w:asciiTheme="minorHAnsi" w:hAnsiTheme="minorHAnsi" w:cstheme="minorHAnsi"/>
                <w:bCs/>
                <w:w w:val="95"/>
              </w:rPr>
              <w:t>:</w:t>
            </w:r>
          </w:p>
        </w:tc>
        <w:tc>
          <w:tcPr>
            <w:tcW w:w="2630" w:type="dxa"/>
          </w:tcPr>
          <w:p w14:paraId="6DFBD30B"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2F7DA1B8" w14:textId="77777777" w:rsidTr="00530C98">
        <w:trPr>
          <w:trHeight w:val="1234"/>
        </w:trPr>
        <w:tc>
          <w:tcPr>
            <w:tcW w:w="3964" w:type="dxa"/>
            <w:shd w:val="clear" w:color="auto" w:fill="DBE5F1" w:themeFill="accent1" w:themeFillTint="33"/>
            <w:vAlign w:val="center"/>
          </w:tcPr>
          <w:p w14:paraId="4B209697" w14:textId="77777777" w:rsidR="00530C98" w:rsidRPr="00F85440" w:rsidRDefault="00530C98" w:rsidP="00530C98">
            <w:pPr>
              <w:pStyle w:val="TableParagraph"/>
              <w:ind w:left="100"/>
              <w:rPr>
                <w:rFonts w:asciiTheme="minorHAnsi" w:hAnsiTheme="minorHAnsi" w:cstheme="minorHAnsi"/>
                <w:w w:val="95"/>
              </w:rPr>
            </w:pPr>
            <w:r w:rsidRPr="00F85440">
              <w:rPr>
                <w:rFonts w:asciiTheme="minorHAnsi" w:hAnsiTheme="minorHAnsi" w:cstheme="minorHAnsi"/>
                <w:w w:val="95"/>
              </w:rPr>
              <w:t>FIRMA ELECTRÓNICA</w:t>
            </w:r>
          </w:p>
        </w:tc>
        <w:tc>
          <w:tcPr>
            <w:tcW w:w="6032" w:type="dxa"/>
            <w:gridSpan w:val="3"/>
          </w:tcPr>
          <w:p w14:paraId="3C3DF21A"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1E28953C" w14:textId="77777777" w:rsidTr="00530C98">
        <w:trPr>
          <w:trHeight w:val="517"/>
        </w:trPr>
        <w:tc>
          <w:tcPr>
            <w:tcW w:w="9996" w:type="dxa"/>
            <w:gridSpan w:val="4"/>
            <w:shd w:val="clear" w:color="auto" w:fill="DBE5F1" w:themeFill="accent1" w:themeFillTint="33"/>
            <w:vAlign w:val="center"/>
          </w:tcPr>
          <w:p w14:paraId="01B1D442" w14:textId="77777777" w:rsidR="00530C98" w:rsidRPr="00D72AE1" w:rsidRDefault="00530C98" w:rsidP="00530C98">
            <w:pPr>
              <w:pStyle w:val="TableParagraph"/>
              <w:ind w:left="100"/>
              <w:rPr>
                <w:rFonts w:asciiTheme="minorHAnsi" w:hAnsiTheme="minorHAnsi" w:cstheme="minorHAnsi"/>
                <w:bCs/>
                <w:w w:val="95"/>
              </w:rPr>
            </w:pPr>
            <w:r w:rsidRPr="00F85440">
              <w:rPr>
                <w:rFonts w:asciiTheme="minorHAnsi" w:hAnsiTheme="minorHAnsi" w:cstheme="minorHAnsi"/>
                <w:b/>
                <w:w w:val="95"/>
                <w:sz w:val="24"/>
                <w:szCs w:val="24"/>
              </w:rPr>
              <w:t>FIRMA DE</w:t>
            </w:r>
            <w:r>
              <w:rPr>
                <w:rFonts w:asciiTheme="minorHAnsi" w:hAnsiTheme="minorHAnsi" w:cstheme="minorHAnsi"/>
                <w:b/>
                <w:w w:val="95"/>
                <w:sz w:val="24"/>
                <w:szCs w:val="24"/>
              </w:rPr>
              <w:t xml:space="preserve"> LA </w:t>
            </w:r>
            <w:r w:rsidRPr="00C236B8">
              <w:rPr>
                <w:rFonts w:asciiTheme="minorHAnsi" w:hAnsiTheme="minorHAnsi" w:cstheme="minorHAnsi"/>
                <w:b/>
                <w:w w:val="95"/>
                <w:sz w:val="24"/>
                <w:szCs w:val="24"/>
              </w:rPr>
              <w:t>PERSONA TITULAR DE LA SECRETARÍA</w:t>
            </w:r>
          </w:p>
        </w:tc>
      </w:tr>
      <w:tr w:rsidR="00530C98" w:rsidRPr="00D72AE1" w14:paraId="28BB5C56" w14:textId="77777777" w:rsidTr="00530C98">
        <w:trPr>
          <w:trHeight w:val="1419"/>
        </w:trPr>
        <w:tc>
          <w:tcPr>
            <w:tcW w:w="3964" w:type="dxa"/>
            <w:shd w:val="clear" w:color="auto" w:fill="DBE5F1" w:themeFill="accent1" w:themeFillTint="33"/>
            <w:vAlign w:val="center"/>
          </w:tcPr>
          <w:p w14:paraId="15F1ED8D" w14:textId="77777777" w:rsidR="00530C98" w:rsidRPr="00F85440" w:rsidRDefault="00530C98" w:rsidP="00530C98">
            <w:pPr>
              <w:pStyle w:val="TableParagraph"/>
              <w:ind w:left="100"/>
              <w:rPr>
                <w:rFonts w:asciiTheme="minorHAnsi" w:hAnsiTheme="minorHAnsi" w:cstheme="minorHAnsi"/>
                <w:w w:val="95"/>
              </w:rPr>
            </w:pPr>
            <w:r w:rsidRPr="00F85440">
              <w:rPr>
                <w:rFonts w:asciiTheme="minorHAnsi" w:hAnsiTheme="minorHAnsi" w:cstheme="minorHAnsi"/>
                <w:w w:val="95"/>
              </w:rPr>
              <w:t>NOMBRE Y APELLIDOS</w:t>
            </w:r>
          </w:p>
        </w:tc>
        <w:tc>
          <w:tcPr>
            <w:tcW w:w="6032" w:type="dxa"/>
            <w:gridSpan w:val="3"/>
          </w:tcPr>
          <w:p w14:paraId="7D330107" w14:textId="77777777" w:rsidR="00530C98" w:rsidRPr="00D72AE1" w:rsidRDefault="00530C98" w:rsidP="00530C98">
            <w:pPr>
              <w:pStyle w:val="TableParagraph"/>
              <w:ind w:left="100"/>
              <w:rPr>
                <w:rFonts w:asciiTheme="minorHAnsi" w:hAnsiTheme="minorHAnsi" w:cstheme="minorHAnsi"/>
                <w:bCs/>
                <w:w w:val="95"/>
              </w:rPr>
            </w:pPr>
          </w:p>
        </w:tc>
      </w:tr>
      <w:tr w:rsidR="00530C98" w:rsidRPr="00D72AE1" w14:paraId="5A847009" w14:textId="77777777" w:rsidTr="00530C98">
        <w:trPr>
          <w:trHeight w:val="1151"/>
        </w:trPr>
        <w:tc>
          <w:tcPr>
            <w:tcW w:w="3964" w:type="dxa"/>
            <w:shd w:val="clear" w:color="auto" w:fill="DBE5F1" w:themeFill="accent1" w:themeFillTint="33"/>
            <w:vAlign w:val="center"/>
          </w:tcPr>
          <w:p w14:paraId="36D20D35" w14:textId="77777777" w:rsidR="00530C98" w:rsidRPr="00F85440" w:rsidRDefault="00530C98" w:rsidP="00530C98">
            <w:pPr>
              <w:pStyle w:val="TableParagraph"/>
              <w:ind w:left="100"/>
              <w:rPr>
                <w:rFonts w:asciiTheme="minorHAnsi" w:hAnsiTheme="minorHAnsi" w:cstheme="minorHAnsi"/>
                <w:w w:val="95"/>
              </w:rPr>
            </w:pPr>
            <w:r w:rsidRPr="00F85440">
              <w:rPr>
                <w:rFonts w:asciiTheme="minorHAnsi" w:hAnsiTheme="minorHAnsi" w:cstheme="minorHAnsi"/>
                <w:w w:val="95"/>
              </w:rPr>
              <w:t>FIRMA ELECTRÓNICA</w:t>
            </w:r>
          </w:p>
        </w:tc>
        <w:tc>
          <w:tcPr>
            <w:tcW w:w="6032" w:type="dxa"/>
            <w:gridSpan w:val="3"/>
          </w:tcPr>
          <w:p w14:paraId="33518C69" w14:textId="77777777" w:rsidR="00530C98" w:rsidRPr="00D72AE1" w:rsidRDefault="00530C98" w:rsidP="00530C98">
            <w:pPr>
              <w:pStyle w:val="TableParagraph"/>
              <w:ind w:left="100"/>
              <w:rPr>
                <w:rFonts w:asciiTheme="minorHAnsi" w:hAnsiTheme="minorHAnsi" w:cstheme="minorHAnsi"/>
                <w:bCs/>
                <w:w w:val="95"/>
              </w:rPr>
            </w:pPr>
          </w:p>
        </w:tc>
      </w:tr>
    </w:tbl>
    <w:p w14:paraId="003EE3EB" w14:textId="77777777" w:rsidR="00F85440" w:rsidRDefault="00F85440" w:rsidP="001E4378">
      <w:pPr>
        <w:widowControl/>
        <w:autoSpaceDE/>
        <w:autoSpaceDN/>
        <w:spacing w:after="160" w:line="259" w:lineRule="auto"/>
        <w:rPr>
          <w:bCs/>
          <w:color w:val="FF0000"/>
          <w:w w:val="95"/>
          <w:sz w:val="18"/>
          <w:szCs w:val="20"/>
        </w:rPr>
      </w:pPr>
    </w:p>
    <w:p w14:paraId="5DCC75A6" w14:textId="77777777" w:rsidR="00B77EF9" w:rsidRDefault="000E4CEA" w:rsidP="000E4CEA">
      <w:pPr>
        <w:widowControl/>
        <w:autoSpaceDE/>
        <w:autoSpaceDN/>
        <w:spacing w:after="160" w:line="259" w:lineRule="auto"/>
        <w:jc w:val="both"/>
        <w:rPr>
          <w:rFonts w:asciiTheme="minorHAnsi" w:hAnsiTheme="minorHAnsi" w:cstheme="minorHAnsi"/>
          <w:w w:val="95"/>
          <w:sz w:val="24"/>
          <w:szCs w:val="24"/>
        </w:rPr>
      </w:pPr>
      <w:r w:rsidRPr="00CD464E">
        <w:rPr>
          <w:rFonts w:asciiTheme="minorHAnsi" w:hAnsiTheme="minorHAnsi" w:cstheme="minorHAnsi"/>
          <w:w w:val="95"/>
          <w:sz w:val="24"/>
          <w:szCs w:val="24"/>
        </w:rPr>
        <w:t xml:space="preserve">Modelo extraído de la </w:t>
      </w:r>
      <w:r w:rsidRPr="00CD464E">
        <w:rPr>
          <w:rFonts w:asciiTheme="minorHAnsi" w:hAnsiTheme="minorHAnsi" w:cstheme="minorHAnsi"/>
          <w:b/>
          <w:w w:val="95"/>
          <w:sz w:val="24"/>
          <w:szCs w:val="24"/>
        </w:rPr>
        <w:t>Guía práctica para el cumplimiento del principio Do Not Significant Harm (DNSH) C14.I1 - Programa Extraordinario de Sostenibilidad Turística en Destinos</w:t>
      </w:r>
      <w:r w:rsidRPr="00CD464E">
        <w:rPr>
          <w:rFonts w:asciiTheme="minorHAnsi" w:hAnsiTheme="minorHAnsi" w:cstheme="minorHAnsi"/>
          <w:w w:val="95"/>
          <w:sz w:val="24"/>
          <w:szCs w:val="24"/>
        </w:rPr>
        <w:t xml:space="preserve"> publicada por el Ministerio de Industria y Turismo en marzo 2024. </w:t>
      </w:r>
    </w:p>
    <w:p w14:paraId="017BE1FE" w14:textId="77777777" w:rsidR="00530C98" w:rsidRDefault="000E4CEA" w:rsidP="000E4CEA">
      <w:pPr>
        <w:widowControl/>
        <w:autoSpaceDE/>
        <w:autoSpaceDN/>
        <w:spacing w:after="160" w:line="259" w:lineRule="auto"/>
        <w:jc w:val="both"/>
        <w:rPr>
          <w:rFonts w:asciiTheme="minorHAnsi" w:hAnsiTheme="minorHAnsi" w:cstheme="minorHAnsi"/>
          <w:bCs/>
          <w:w w:val="95"/>
          <w:sz w:val="24"/>
          <w:szCs w:val="24"/>
        </w:rPr>
      </w:pPr>
      <w:r w:rsidRPr="00CD464E">
        <w:rPr>
          <w:rFonts w:asciiTheme="minorHAnsi" w:hAnsiTheme="minorHAnsi" w:cstheme="minorHAnsi"/>
          <w:w w:val="95"/>
          <w:sz w:val="24"/>
          <w:szCs w:val="24"/>
        </w:rPr>
        <w:t xml:space="preserve">Se recomienda su consulta </w:t>
      </w:r>
      <w:r w:rsidRPr="00CD464E">
        <w:rPr>
          <w:rFonts w:asciiTheme="minorHAnsi" w:hAnsiTheme="minorHAnsi" w:cstheme="minorHAnsi"/>
          <w:bCs/>
          <w:w w:val="95"/>
          <w:sz w:val="24"/>
          <w:szCs w:val="24"/>
        </w:rPr>
        <w:t xml:space="preserve">para </w:t>
      </w:r>
      <w:r w:rsidR="00B77EF9">
        <w:rPr>
          <w:rFonts w:asciiTheme="minorHAnsi" w:hAnsiTheme="minorHAnsi" w:cstheme="minorHAnsi"/>
          <w:bCs/>
          <w:w w:val="95"/>
          <w:sz w:val="24"/>
          <w:szCs w:val="24"/>
        </w:rPr>
        <w:t>seguir las</w:t>
      </w:r>
      <w:r w:rsidRPr="00CD464E">
        <w:rPr>
          <w:rFonts w:asciiTheme="minorHAnsi" w:hAnsiTheme="minorHAnsi" w:cstheme="minorHAnsi"/>
          <w:bCs/>
          <w:w w:val="95"/>
          <w:sz w:val="24"/>
          <w:szCs w:val="24"/>
        </w:rPr>
        <w:t xml:space="preserve"> instrucciones de cumplimentación</w:t>
      </w:r>
      <w:r w:rsidR="005D5C81">
        <w:rPr>
          <w:rFonts w:asciiTheme="minorHAnsi" w:hAnsiTheme="minorHAnsi" w:cstheme="minorHAnsi"/>
          <w:bCs/>
          <w:w w:val="95"/>
          <w:sz w:val="24"/>
          <w:szCs w:val="24"/>
        </w:rPr>
        <w:t xml:space="preserve"> (d</w:t>
      </w:r>
      <w:r>
        <w:rPr>
          <w:rFonts w:asciiTheme="minorHAnsi" w:hAnsiTheme="minorHAnsi" w:cstheme="minorHAnsi"/>
          <w:bCs/>
          <w:w w:val="95"/>
          <w:sz w:val="24"/>
          <w:szCs w:val="24"/>
        </w:rPr>
        <w:t>isponible para su descarga desde</w:t>
      </w:r>
      <w:r w:rsidR="005D5C81">
        <w:rPr>
          <w:rFonts w:asciiTheme="minorHAnsi" w:hAnsiTheme="minorHAnsi" w:cstheme="minorHAnsi"/>
          <w:bCs/>
          <w:w w:val="95"/>
          <w:sz w:val="24"/>
          <w:szCs w:val="24"/>
        </w:rPr>
        <w:t xml:space="preserve"> el siguiente vínculo</w:t>
      </w:r>
      <w:r>
        <w:rPr>
          <w:rFonts w:asciiTheme="minorHAnsi" w:hAnsiTheme="minorHAnsi" w:cstheme="minorHAnsi"/>
          <w:bCs/>
          <w:w w:val="95"/>
          <w:sz w:val="24"/>
          <w:szCs w:val="24"/>
        </w:rPr>
        <w:t xml:space="preserve">: </w:t>
      </w:r>
    </w:p>
    <w:p w14:paraId="5A82771C" w14:textId="4B99B9CF" w:rsidR="00CD464E" w:rsidRPr="00530C98" w:rsidRDefault="00530C98" w:rsidP="000E4CEA">
      <w:pPr>
        <w:widowControl/>
        <w:autoSpaceDE/>
        <w:autoSpaceDN/>
        <w:spacing w:after="160" w:line="259" w:lineRule="auto"/>
        <w:jc w:val="both"/>
        <w:rPr>
          <w:rFonts w:asciiTheme="minorHAnsi" w:hAnsiTheme="minorHAnsi" w:cstheme="minorHAnsi"/>
          <w:bCs/>
          <w:w w:val="95"/>
          <w:sz w:val="24"/>
          <w:szCs w:val="24"/>
        </w:rPr>
      </w:pPr>
      <w:hyperlink r:id="rId11" w:history="1">
        <w:r w:rsidRPr="00536A6E">
          <w:rPr>
            <w:rStyle w:val="Hipervnculo"/>
            <w:rFonts w:asciiTheme="minorHAnsi" w:hAnsiTheme="minorHAnsi" w:cstheme="minorHAnsi"/>
            <w:bCs/>
            <w:w w:val="95"/>
            <w:sz w:val="24"/>
            <w:szCs w:val="24"/>
          </w:rPr>
          <w:t>https://www.turisme.gva.es/turisme/es/files/pdf/2024_Guia_DNSH_C14.I1_Doc_ppal.pdf</w:t>
        </w:r>
      </w:hyperlink>
      <w:r w:rsidR="005D5C81">
        <w:rPr>
          <w:rFonts w:asciiTheme="minorHAnsi" w:hAnsiTheme="minorHAnsi" w:cstheme="minorHAnsi"/>
          <w:bCs/>
          <w:w w:val="95"/>
          <w:sz w:val="24"/>
          <w:szCs w:val="24"/>
        </w:rPr>
        <w:t>)</w:t>
      </w:r>
      <w:r w:rsidR="00CD464E">
        <w:rPr>
          <w:rFonts w:asciiTheme="minorHAnsi" w:hAnsiTheme="minorHAnsi" w:cstheme="minorHAnsi"/>
          <w:b/>
          <w:w w:val="95"/>
          <w:sz w:val="24"/>
          <w:szCs w:val="24"/>
          <w14:ligatures w14:val="standardContextual"/>
        </w:rPr>
        <w:br w:type="page"/>
      </w:r>
    </w:p>
    <w:p w14:paraId="7B58F22E" w14:textId="1C2945D1" w:rsidR="00A52A79" w:rsidRDefault="00A52A79" w:rsidP="00CD464E">
      <w:pPr>
        <w:shd w:val="clear" w:color="auto" w:fill="000000" w:themeFill="text1"/>
        <w:spacing w:before="120" w:after="120"/>
        <w:rPr>
          <w:rFonts w:asciiTheme="minorHAnsi" w:hAnsiTheme="minorHAnsi"/>
          <w:b/>
        </w:rPr>
      </w:pPr>
      <w:r w:rsidRPr="00680D1B">
        <w:rPr>
          <w:rFonts w:asciiTheme="minorHAnsi" w:hAnsiTheme="minorHAnsi"/>
          <w:b/>
        </w:rPr>
        <w:lastRenderedPageBreak/>
        <w:t xml:space="preserve">SECCIÓN 0: DATOS GENERALES A CUMPLIMENTAR PARA </w:t>
      </w:r>
      <w:r w:rsidR="005948F6">
        <w:rPr>
          <w:rFonts w:asciiTheme="minorHAnsi" w:hAnsiTheme="minorHAnsi"/>
          <w:b/>
        </w:rPr>
        <w:t>CADA UNA DE</w:t>
      </w:r>
      <w:r w:rsidRPr="00680D1B">
        <w:rPr>
          <w:rFonts w:asciiTheme="minorHAnsi" w:hAnsiTheme="minorHAnsi"/>
          <w:b/>
        </w:rPr>
        <w:t xml:space="preserve"> LAS ACTUACIONES</w:t>
      </w:r>
    </w:p>
    <w:p w14:paraId="7B58F22F" w14:textId="7BD07185" w:rsidR="00A52A79" w:rsidRPr="00562007" w:rsidRDefault="00A52A79" w:rsidP="00680D1B">
      <w:pPr>
        <w:pStyle w:val="Textoindependiente"/>
        <w:numPr>
          <w:ilvl w:val="0"/>
          <w:numId w:val="8"/>
        </w:numPr>
        <w:spacing w:before="120" w:after="120" w:line="20" w:lineRule="atLeast"/>
        <w:jc w:val="both"/>
        <w:rPr>
          <w:rFonts w:asciiTheme="minorHAnsi" w:eastAsiaTheme="minorHAnsi" w:hAnsiTheme="minorHAnsi" w:cstheme="minorHAnsi"/>
          <w:b/>
          <w:sz w:val="22"/>
          <w:szCs w:val="22"/>
        </w:rPr>
      </w:pPr>
      <w:r w:rsidRPr="00562007">
        <w:rPr>
          <w:rFonts w:asciiTheme="minorHAnsi" w:eastAsiaTheme="minorHAnsi" w:hAnsiTheme="minorHAnsi" w:cstheme="minorHAnsi"/>
          <w:b/>
          <w:sz w:val="22"/>
          <w:szCs w:val="22"/>
        </w:rPr>
        <w:t>Nombre de la actuación a evaluar</w:t>
      </w:r>
      <w:r w:rsidR="005A5170">
        <w:rPr>
          <w:rFonts w:asciiTheme="minorHAnsi" w:eastAsiaTheme="minorHAnsi" w:hAnsiTheme="minorHAnsi" w:cstheme="minorHAnsi"/>
          <w:b/>
          <w:sz w:val="22"/>
          <w:szCs w:val="22"/>
        </w:rPr>
        <w:t xml:space="preserve"> y descripción de la misma</w:t>
      </w:r>
      <w:r w:rsidR="009D74E0" w:rsidRPr="00562007">
        <w:rPr>
          <w:rFonts w:asciiTheme="minorHAnsi" w:eastAsiaTheme="minorHAnsi" w:hAnsiTheme="minorHAnsi" w:cstheme="minorHAnsi"/>
          <w:b/>
          <w:sz w:val="22"/>
          <w:szCs w:val="22"/>
        </w:rPr>
        <w:t>:</w:t>
      </w:r>
    </w:p>
    <w:p w14:paraId="7B58F230" w14:textId="77777777" w:rsidR="0050737B" w:rsidRPr="00CF09A6" w:rsidRDefault="0050737B"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36" w14:textId="7FB1FF03" w:rsidR="0050737B" w:rsidRDefault="0050737B" w:rsidP="00C703E1">
      <w:pPr>
        <w:pStyle w:val="Textoindependiente"/>
        <w:spacing w:before="120" w:line="20" w:lineRule="atLeast"/>
        <w:ind w:left="380"/>
        <w:jc w:val="both"/>
        <w:rPr>
          <w:rFonts w:asciiTheme="minorHAnsi" w:eastAsiaTheme="minorHAnsi" w:hAnsiTheme="minorHAnsi" w:cstheme="minorHAnsi"/>
          <w:sz w:val="22"/>
          <w:szCs w:val="22"/>
        </w:rPr>
      </w:pPr>
    </w:p>
    <w:p w14:paraId="6A91117F" w14:textId="3116C9CC"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52485E97" w14:textId="6BAAF1E4"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180E9A36" w14:textId="0C322D73"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7C063990" w14:textId="77777777" w:rsidR="000E4CEA" w:rsidRPr="00CF09A6"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38" w14:textId="07D3F6C4" w:rsidR="00A52A79" w:rsidRPr="00562007" w:rsidRDefault="00624529" w:rsidP="00A21031">
      <w:pPr>
        <w:pStyle w:val="Textoindependiente"/>
        <w:numPr>
          <w:ilvl w:val="0"/>
          <w:numId w:val="17"/>
        </w:numPr>
        <w:spacing w:before="120" w:line="20" w:lineRule="atLeast"/>
        <w:jc w:val="both"/>
        <w:rPr>
          <w:rFonts w:asciiTheme="minorHAnsi" w:hAnsiTheme="minorHAnsi" w:cstheme="minorHAnsi"/>
          <w:b/>
          <w:sz w:val="22"/>
          <w:szCs w:val="22"/>
        </w:rPr>
      </w:pPr>
      <w:r w:rsidRPr="00624529">
        <w:rPr>
          <w:rFonts w:asciiTheme="minorHAnsi" w:eastAsiaTheme="minorHAnsi" w:hAnsiTheme="minorHAnsi" w:cstheme="minorHAnsi"/>
          <w:b/>
          <w:bCs/>
          <w:sz w:val="22"/>
          <w:szCs w:val="22"/>
        </w:rPr>
        <w:t>Etiquetado climático y medioambiental asignado a la actuación</w:t>
      </w:r>
      <w:r w:rsidRPr="00624529">
        <w:rPr>
          <w:rFonts w:asciiTheme="minorHAnsi" w:eastAsiaTheme="minorHAnsi" w:hAnsiTheme="minorHAnsi" w:cstheme="minorHAnsi"/>
          <w:sz w:val="22"/>
          <w:szCs w:val="22"/>
        </w:rPr>
        <w:t xml:space="preserve"> (Anexo VI del Reglamento 2021/241 del Parlamento Europeo y del Consejo de 12 de febrero de 2021 por el que se establece el Mecanismo de Recuperación y Resiliencia).</w:t>
      </w:r>
      <w:r>
        <w:rPr>
          <w:rFonts w:asciiTheme="minorHAnsi" w:eastAsiaTheme="minorHAnsi" w:hAnsiTheme="minorHAnsi" w:cstheme="minorHAnsi"/>
          <w:sz w:val="22"/>
          <w:szCs w:val="22"/>
        </w:rPr>
        <w:t xml:space="preserve"> </w:t>
      </w:r>
      <w:r w:rsidR="001D017D">
        <w:rPr>
          <w:rFonts w:asciiTheme="minorHAnsi" w:eastAsiaTheme="minorHAnsi" w:hAnsiTheme="minorHAnsi" w:cstheme="minorHAnsi"/>
          <w:sz w:val="22"/>
          <w:szCs w:val="22"/>
        </w:rPr>
        <w:t>Si la actuación tiene una etiqueta asignada:</w:t>
      </w:r>
    </w:p>
    <w:tbl>
      <w:tblPr>
        <w:tblStyle w:val="TableNormal1"/>
        <w:tblpPr w:leftFromText="141" w:rightFromText="141" w:vertAnchor="text" w:horzAnchor="margin" w:tblpXSpec="center" w:tblpY="148"/>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121"/>
        <w:gridCol w:w="2268"/>
        <w:gridCol w:w="2132"/>
      </w:tblGrid>
      <w:tr w:rsidR="00CD464E" w:rsidRPr="00D72AE1" w14:paraId="12038233" w14:textId="77777777" w:rsidTr="00AD65E2">
        <w:trPr>
          <w:trHeight w:val="563"/>
        </w:trPr>
        <w:tc>
          <w:tcPr>
            <w:tcW w:w="2410" w:type="dxa"/>
            <w:shd w:val="clear" w:color="auto" w:fill="DBE5F1" w:themeFill="accent1" w:themeFillTint="33"/>
            <w:vAlign w:val="center"/>
          </w:tcPr>
          <w:p w14:paraId="747CC754" w14:textId="70D87B9E" w:rsidR="00CD464E" w:rsidRPr="00F85440" w:rsidRDefault="00CD464E" w:rsidP="001D017D">
            <w:pPr>
              <w:pStyle w:val="TableParagraph"/>
              <w:ind w:left="100"/>
              <w:rPr>
                <w:rFonts w:asciiTheme="minorHAnsi" w:hAnsiTheme="minorHAnsi" w:cstheme="minorHAnsi"/>
                <w:w w:val="95"/>
              </w:rPr>
            </w:pPr>
            <w:r>
              <w:rPr>
                <w:rFonts w:asciiTheme="minorHAnsi" w:hAnsiTheme="minorHAnsi" w:cstheme="minorHAnsi"/>
                <w:w w:val="95"/>
              </w:rPr>
              <w:t>NÚMERO DE ETIQUETA</w:t>
            </w:r>
          </w:p>
        </w:tc>
        <w:tc>
          <w:tcPr>
            <w:tcW w:w="2121" w:type="dxa"/>
          </w:tcPr>
          <w:p w14:paraId="71F7DD5F" w14:textId="77777777" w:rsidR="00CD464E" w:rsidRPr="00C15F62" w:rsidRDefault="00CD464E" w:rsidP="003E7BC4">
            <w:pPr>
              <w:pStyle w:val="TableParagraph"/>
              <w:rPr>
                <w:rFonts w:asciiTheme="minorHAnsi" w:hAnsiTheme="minorHAnsi" w:cstheme="minorHAnsi"/>
                <w:bCs/>
                <w:w w:val="95"/>
              </w:rPr>
            </w:pPr>
          </w:p>
        </w:tc>
        <w:tc>
          <w:tcPr>
            <w:tcW w:w="2268" w:type="dxa"/>
            <w:shd w:val="clear" w:color="auto" w:fill="DBE5F1" w:themeFill="accent1" w:themeFillTint="33"/>
            <w:vAlign w:val="center"/>
          </w:tcPr>
          <w:p w14:paraId="4CF46917" w14:textId="128194B0" w:rsidR="00CD464E" w:rsidRPr="00D72AE1" w:rsidRDefault="000E4CEA" w:rsidP="003E7BC4">
            <w:pPr>
              <w:pStyle w:val="TableParagraph"/>
              <w:ind w:left="100"/>
              <w:rPr>
                <w:rFonts w:asciiTheme="minorHAnsi" w:hAnsiTheme="minorHAnsi" w:cstheme="minorHAnsi"/>
                <w:bCs/>
                <w:w w:val="95"/>
              </w:rPr>
            </w:pPr>
            <w:r>
              <w:rPr>
                <w:rFonts w:asciiTheme="minorHAnsi" w:hAnsiTheme="minorHAnsi" w:cstheme="minorHAnsi"/>
                <w:w w:val="95"/>
              </w:rPr>
              <w:t>PORCENTAJE DE CONTRIBUCIÓN A OBJETIVOS CLIMÁTICOS</w:t>
            </w:r>
            <w:r w:rsidR="00CD464E" w:rsidRPr="00D72AE1">
              <w:rPr>
                <w:rFonts w:asciiTheme="minorHAnsi" w:hAnsiTheme="minorHAnsi" w:cstheme="minorHAnsi"/>
                <w:bCs/>
                <w:w w:val="95"/>
              </w:rPr>
              <w:t xml:space="preserve"> </w:t>
            </w:r>
          </w:p>
        </w:tc>
        <w:tc>
          <w:tcPr>
            <w:tcW w:w="2132" w:type="dxa"/>
          </w:tcPr>
          <w:p w14:paraId="577080A1" w14:textId="77777777" w:rsidR="00CD464E" w:rsidRPr="00D72AE1" w:rsidRDefault="00CD464E" w:rsidP="003E7BC4">
            <w:pPr>
              <w:pStyle w:val="TableParagraph"/>
              <w:rPr>
                <w:rFonts w:asciiTheme="minorHAnsi" w:hAnsiTheme="minorHAnsi" w:cstheme="minorHAnsi"/>
                <w:bCs/>
                <w:w w:val="95"/>
              </w:rPr>
            </w:pPr>
          </w:p>
        </w:tc>
      </w:tr>
    </w:tbl>
    <w:p w14:paraId="7B58F23B" w14:textId="2E6C2C22" w:rsidR="00A52A79" w:rsidRPr="00562007" w:rsidRDefault="00A52A79" w:rsidP="000669E7">
      <w:pPr>
        <w:pStyle w:val="Textoindependiente"/>
        <w:numPr>
          <w:ilvl w:val="0"/>
          <w:numId w:val="8"/>
        </w:numPr>
        <w:spacing w:before="120" w:line="20" w:lineRule="atLeast"/>
        <w:jc w:val="both"/>
        <w:rPr>
          <w:rFonts w:asciiTheme="minorHAnsi" w:hAnsiTheme="minorHAnsi" w:cstheme="minorHAnsi"/>
          <w:b/>
          <w:sz w:val="22"/>
          <w:szCs w:val="22"/>
        </w:rPr>
      </w:pPr>
      <w:r w:rsidRPr="00562007">
        <w:rPr>
          <w:rFonts w:asciiTheme="minorHAnsi" w:hAnsiTheme="minorHAnsi" w:cstheme="minorHAnsi"/>
          <w:b/>
          <w:sz w:val="22"/>
          <w:szCs w:val="22"/>
        </w:rPr>
        <w:t xml:space="preserve">Justifique </w:t>
      </w:r>
      <w:r w:rsidR="00C703E1">
        <w:rPr>
          <w:rFonts w:asciiTheme="minorHAnsi" w:hAnsiTheme="minorHAnsi" w:cstheme="minorHAnsi"/>
          <w:b/>
          <w:sz w:val="22"/>
          <w:szCs w:val="22"/>
        </w:rPr>
        <w:t xml:space="preserve">brevemente </w:t>
      </w:r>
      <w:r w:rsidRPr="00562007">
        <w:rPr>
          <w:rFonts w:asciiTheme="minorHAnsi" w:hAnsiTheme="minorHAnsi" w:cstheme="minorHAnsi"/>
          <w:b/>
          <w:sz w:val="22"/>
          <w:szCs w:val="22"/>
        </w:rPr>
        <w:t>por qué la actividad se corresponde con la etiqueta seleccionada</w:t>
      </w:r>
      <w:r w:rsidR="00BC1CA5" w:rsidRPr="00562007">
        <w:rPr>
          <w:rFonts w:asciiTheme="minorHAnsi" w:hAnsiTheme="minorHAnsi" w:cstheme="minorHAnsi"/>
          <w:b/>
          <w:sz w:val="22"/>
          <w:szCs w:val="22"/>
        </w:rPr>
        <w:t>:</w:t>
      </w:r>
    </w:p>
    <w:p w14:paraId="7B58F23C" w14:textId="3682FCDD" w:rsidR="007139AD" w:rsidRDefault="007139AD" w:rsidP="00C703E1">
      <w:pPr>
        <w:pStyle w:val="Textoindependiente"/>
        <w:spacing w:before="120" w:line="20" w:lineRule="atLeast"/>
        <w:ind w:left="380"/>
        <w:jc w:val="both"/>
        <w:rPr>
          <w:rFonts w:asciiTheme="minorHAnsi" w:eastAsiaTheme="minorHAnsi" w:hAnsiTheme="minorHAnsi" w:cstheme="minorHAnsi"/>
          <w:sz w:val="22"/>
          <w:szCs w:val="22"/>
        </w:rPr>
      </w:pPr>
    </w:p>
    <w:p w14:paraId="5A2B8E2A" w14:textId="1FF3CC18"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66E98411" w14:textId="448B5C7D"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31680EBD" w14:textId="7F0250E0"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3E" w14:textId="77777777" w:rsidR="00A52A79" w:rsidRPr="00562007" w:rsidRDefault="00A52A79" w:rsidP="000669E7">
      <w:pPr>
        <w:pStyle w:val="Textoindependiente"/>
        <w:numPr>
          <w:ilvl w:val="0"/>
          <w:numId w:val="8"/>
        </w:numPr>
        <w:spacing w:before="120" w:line="20" w:lineRule="atLeast"/>
        <w:jc w:val="both"/>
        <w:rPr>
          <w:rFonts w:asciiTheme="minorHAnsi" w:hAnsiTheme="minorHAnsi" w:cstheme="minorHAnsi"/>
          <w:b/>
          <w:sz w:val="22"/>
          <w:szCs w:val="22"/>
        </w:rPr>
      </w:pPr>
      <w:r w:rsidRPr="00562007">
        <w:rPr>
          <w:rFonts w:asciiTheme="minorHAnsi" w:hAnsiTheme="minorHAnsi" w:cstheme="minorHAnsi"/>
          <w:b/>
          <w:sz w:val="22"/>
          <w:szCs w:val="22"/>
        </w:rPr>
        <w:t>¿La actividad está en la lista de actividades “no elegibles” indicada en la CID?</w:t>
      </w:r>
    </w:p>
    <w:p w14:paraId="7B58F23F" w14:textId="35096382" w:rsidR="00A52A79" w:rsidRPr="00562007" w:rsidRDefault="00000000" w:rsidP="000669E7">
      <w:pPr>
        <w:spacing w:before="120" w:line="20" w:lineRule="atLeast"/>
        <w:ind w:left="838"/>
        <w:jc w:val="both"/>
        <w:rPr>
          <w:rFonts w:asciiTheme="minorHAnsi" w:eastAsiaTheme="minorHAnsi" w:hAnsiTheme="minorHAnsi" w:cstheme="minorHAnsi"/>
        </w:rPr>
      </w:pPr>
      <w:sdt>
        <w:sdtPr>
          <w:rPr>
            <w:rFonts w:asciiTheme="minorHAnsi" w:eastAsiaTheme="minorHAnsi" w:hAnsiTheme="minorHAnsi" w:cstheme="minorHAnsi"/>
          </w:rPr>
          <w:id w:val="534319078"/>
          <w14:checkbox>
            <w14:checked w14:val="0"/>
            <w14:checkedState w14:val="2612" w14:font="MS Gothic"/>
            <w14:uncheckedState w14:val="2610" w14:font="MS Gothic"/>
          </w14:checkbox>
        </w:sdtPr>
        <w:sdtContent>
          <w:r w:rsidR="000E4CEA">
            <w:rPr>
              <w:rFonts w:ascii="MS Gothic" w:eastAsia="MS Gothic" w:hAnsi="MS Gothic" w:cstheme="minorHAnsi" w:hint="eastAsia"/>
            </w:rPr>
            <w:t>☐</w:t>
          </w:r>
        </w:sdtContent>
      </w:sdt>
      <w:r w:rsidR="00A52A79" w:rsidRPr="00562007">
        <w:rPr>
          <w:rFonts w:asciiTheme="minorHAnsi" w:eastAsiaTheme="minorHAnsi" w:hAnsiTheme="minorHAnsi" w:cstheme="minorHAnsi"/>
        </w:rPr>
        <w:t xml:space="preserve">Sí: </w:t>
      </w:r>
      <w:r w:rsidR="00A52A79" w:rsidRPr="00562007">
        <w:rPr>
          <w:rFonts w:asciiTheme="minorHAnsi" w:eastAsiaTheme="minorHAnsi" w:hAnsiTheme="minorHAnsi" w:cstheme="minorHAnsi"/>
          <w:i/>
        </w:rPr>
        <w:t>la actuación debe desestimarse</w:t>
      </w:r>
      <w:r w:rsidR="00BC1CA5" w:rsidRPr="00562007">
        <w:rPr>
          <w:rFonts w:asciiTheme="minorHAnsi" w:eastAsiaTheme="minorHAnsi" w:hAnsiTheme="minorHAnsi" w:cstheme="minorHAnsi"/>
        </w:rPr>
        <w:t>.</w:t>
      </w:r>
    </w:p>
    <w:p w14:paraId="7B58F240" w14:textId="77777777" w:rsidR="00A52A79" w:rsidRPr="00562007" w:rsidRDefault="00000000" w:rsidP="000669E7">
      <w:pPr>
        <w:spacing w:before="120" w:line="20" w:lineRule="atLeast"/>
        <w:ind w:left="838"/>
        <w:jc w:val="both"/>
        <w:rPr>
          <w:rFonts w:asciiTheme="minorHAnsi" w:hAnsiTheme="minorHAnsi" w:cstheme="minorHAnsi"/>
        </w:rPr>
      </w:pPr>
      <w:sdt>
        <w:sdtPr>
          <w:rPr>
            <w:rFonts w:asciiTheme="minorHAnsi" w:eastAsiaTheme="minorHAnsi" w:hAnsiTheme="minorHAnsi" w:cstheme="minorHAnsi"/>
          </w:rPr>
          <w:id w:val="1151103321"/>
          <w14:checkbox>
            <w14:checked w14:val="0"/>
            <w14:checkedState w14:val="2612" w14:font="MS Gothic"/>
            <w14:uncheckedState w14:val="2610" w14:font="MS Gothic"/>
          </w14:checkbox>
        </w:sdtPr>
        <w:sdtContent>
          <w:r w:rsidR="009D74E0" w:rsidRPr="00562007">
            <w:rPr>
              <w:rFonts w:ascii="Segoe UI Symbol" w:eastAsiaTheme="minorHAnsi" w:hAnsi="Segoe UI Symbol" w:cs="Segoe UI Symbol"/>
            </w:rPr>
            <w:t>☐</w:t>
          </w:r>
        </w:sdtContent>
      </w:sdt>
      <w:r w:rsidR="00A52A79" w:rsidRPr="00562007">
        <w:rPr>
          <w:rFonts w:asciiTheme="minorHAnsi" w:eastAsiaTheme="minorHAnsi" w:hAnsiTheme="minorHAnsi" w:cstheme="minorHAnsi"/>
        </w:rPr>
        <w:t xml:space="preserve">No: </w:t>
      </w:r>
      <w:r w:rsidR="00A52A79" w:rsidRPr="00562007">
        <w:rPr>
          <w:rFonts w:asciiTheme="minorHAnsi" w:eastAsiaTheme="minorHAnsi" w:hAnsiTheme="minorHAnsi" w:cstheme="minorHAnsi"/>
          <w:i/>
        </w:rPr>
        <w:t>siga</w:t>
      </w:r>
      <w:r w:rsidR="00A52A79" w:rsidRPr="00562007">
        <w:rPr>
          <w:rFonts w:asciiTheme="minorHAnsi" w:hAnsiTheme="minorHAnsi" w:cstheme="minorHAnsi"/>
          <w:i/>
        </w:rPr>
        <w:t xml:space="preserve"> con el cuestionario</w:t>
      </w:r>
      <w:r w:rsidR="00BC1CA5" w:rsidRPr="00562007">
        <w:rPr>
          <w:rFonts w:asciiTheme="minorHAnsi" w:hAnsiTheme="minorHAnsi" w:cstheme="minorHAnsi"/>
        </w:rPr>
        <w:t>:</w:t>
      </w:r>
    </w:p>
    <w:p w14:paraId="7B58F241" w14:textId="77777777" w:rsidR="00A52A79" w:rsidRPr="00562007" w:rsidRDefault="00A52A79" w:rsidP="000669E7">
      <w:pPr>
        <w:pStyle w:val="Textoindependiente"/>
        <w:numPr>
          <w:ilvl w:val="0"/>
          <w:numId w:val="12"/>
        </w:numPr>
        <w:spacing w:before="120" w:line="20" w:lineRule="atLeast"/>
        <w:ind w:left="1800"/>
        <w:jc w:val="both"/>
        <w:rPr>
          <w:rFonts w:asciiTheme="minorHAnsi" w:hAnsiTheme="minorHAnsi" w:cstheme="minorHAnsi"/>
          <w:i/>
          <w:sz w:val="22"/>
          <w:szCs w:val="22"/>
        </w:rPr>
      </w:pPr>
      <w:r w:rsidRPr="00562007">
        <w:rPr>
          <w:rFonts w:asciiTheme="minorHAnsi" w:hAnsiTheme="minorHAnsi" w:cstheme="minorHAnsi"/>
          <w:i/>
          <w:sz w:val="22"/>
          <w:szCs w:val="22"/>
        </w:rPr>
        <w:t>La Sección 1 si la actividad no es de bajo impacto ambiental.</w:t>
      </w:r>
    </w:p>
    <w:p w14:paraId="7B58F242" w14:textId="77777777" w:rsidR="00A52A79" w:rsidRPr="0050737B" w:rsidRDefault="00A52A79" w:rsidP="000669E7">
      <w:pPr>
        <w:pStyle w:val="Textoindependiente"/>
        <w:numPr>
          <w:ilvl w:val="0"/>
          <w:numId w:val="12"/>
        </w:numPr>
        <w:spacing w:before="120" w:line="20" w:lineRule="atLeast"/>
        <w:ind w:left="1800"/>
        <w:jc w:val="both"/>
        <w:rPr>
          <w:rFonts w:asciiTheme="minorHAnsi" w:hAnsiTheme="minorHAnsi" w:cstheme="minorHAnsi"/>
          <w:sz w:val="22"/>
          <w:szCs w:val="22"/>
        </w:rPr>
      </w:pPr>
      <w:r w:rsidRPr="00562007">
        <w:rPr>
          <w:rFonts w:asciiTheme="minorHAnsi" w:hAnsiTheme="minorHAnsi" w:cstheme="minorHAnsi"/>
          <w:i/>
          <w:sz w:val="22"/>
          <w:szCs w:val="22"/>
        </w:rPr>
        <w:t>La Sección 2 si la actividad es de bajo impacto ambiental</w:t>
      </w:r>
      <w:r w:rsidR="009D74E0" w:rsidRPr="00562007">
        <w:rPr>
          <w:rFonts w:asciiTheme="minorHAnsi" w:hAnsiTheme="minorHAnsi" w:cstheme="minorHAnsi"/>
          <w:i/>
          <w:sz w:val="22"/>
          <w:szCs w:val="22"/>
        </w:rPr>
        <w:t>.</w:t>
      </w:r>
    </w:p>
    <w:p w14:paraId="7B58F244" w14:textId="0D4A7789" w:rsidR="00A52A79" w:rsidRDefault="00A52A79" w:rsidP="000669E7">
      <w:pPr>
        <w:pStyle w:val="Textoindependiente"/>
        <w:numPr>
          <w:ilvl w:val="0"/>
          <w:numId w:val="8"/>
        </w:numPr>
        <w:spacing w:before="120" w:line="20" w:lineRule="atLeast"/>
        <w:jc w:val="both"/>
        <w:rPr>
          <w:rFonts w:asciiTheme="minorHAnsi" w:hAnsiTheme="minorHAnsi" w:cstheme="minorHAnsi"/>
          <w:b/>
          <w:sz w:val="22"/>
          <w:szCs w:val="22"/>
        </w:rPr>
      </w:pPr>
      <w:r w:rsidRPr="00562007">
        <w:rPr>
          <w:rFonts w:asciiTheme="minorHAnsi" w:hAnsiTheme="minorHAnsi" w:cstheme="minorHAnsi"/>
          <w:b/>
          <w:sz w:val="22"/>
          <w:szCs w:val="22"/>
        </w:rPr>
        <w:t>¿La actividad cumple la normativa medioambiental vigente?</w:t>
      </w:r>
    </w:p>
    <w:p w14:paraId="7B58F245" w14:textId="77777777" w:rsidR="00A52A79" w:rsidRPr="00562007" w:rsidRDefault="00A52A79" w:rsidP="000669E7">
      <w:pPr>
        <w:pStyle w:val="Textoindependiente"/>
        <w:numPr>
          <w:ilvl w:val="0"/>
          <w:numId w:val="13"/>
        </w:numPr>
        <w:spacing w:before="120" w:line="20" w:lineRule="atLeast"/>
        <w:jc w:val="both"/>
        <w:rPr>
          <w:rFonts w:asciiTheme="minorHAnsi" w:hAnsiTheme="minorHAnsi" w:cstheme="minorHAnsi"/>
          <w:b/>
          <w:sz w:val="22"/>
          <w:szCs w:val="22"/>
        </w:rPr>
      </w:pPr>
      <w:r w:rsidRPr="00562007">
        <w:rPr>
          <w:rFonts w:asciiTheme="minorHAnsi" w:hAnsiTheme="minorHAnsi" w:cstheme="minorHAnsi"/>
          <w:b/>
          <w:sz w:val="22"/>
          <w:szCs w:val="22"/>
        </w:rPr>
        <w:t>Identificación de la normativa medioambiental aplicable a la actuación</w:t>
      </w:r>
    </w:p>
    <w:p w14:paraId="7B58F246" w14:textId="77777777" w:rsidR="007139AD" w:rsidRPr="000E4CEA" w:rsidRDefault="007139AD"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47" w14:textId="30A89ABC" w:rsidR="00BC1CA5" w:rsidRDefault="00BC1CA5" w:rsidP="00C703E1">
      <w:pPr>
        <w:pStyle w:val="Textoindependiente"/>
        <w:spacing w:before="120" w:line="20" w:lineRule="atLeast"/>
        <w:ind w:left="380"/>
        <w:jc w:val="both"/>
        <w:rPr>
          <w:rFonts w:asciiTheme="minorHAnsi" w:eastAsiaTheme="minorHAnsi" w:hAnsiTheme="minorHAnsi" w:cstheme="minorHAnsi"/>
          <w:sz w:val="22"/>
          <w:szCs w:val="22"/>
        </w:rPr>
      </w:pPr>
    </w:p>
    <w:p w14:paraId="6CC4AD7A" w14:textId="43AB4AF4" w:rsid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1D67527A" w14:textId="77777777" w:rsidR="000E4CEA" w:rsidRPr="000E4CEA" w:rsidRDefault="000E4CEA"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48" w14:textId="77255A67" w:rsidR="00A52A79" w:rsidRDefault="00A52A79" w:rsidP="000669E7">
      <w:pPr>
        <w:pStyle w:val="Textoindependiente"/>
        <w:numPr>
          <w:ilvl w:val="0"/>
          <w:numId w:val="13"/>
        </w:numPr>
        <w:spacing w:before="120" w:line="20" w:lineRule="atLeast"/>
        <w:jc w:val="both"/>
        <w:rPr>
          <w:rFonts w:asciiTheme="minorHAnsi" w:hAnsiTheme="minorHAnsi" w:cstheme="minorHAnsi"/>
          <w:b/>
          <w:sz w:val="22"/>
          <w:szCs w:val="22"/>
        </w:rPr>
      </w:pPr>
      <w:r w:rsidRPr="00562007">
        <w:rPr>
          <w:rFonts w:asciiTheme="minorHAnsi" w:hAnsiTheme="minorHAnsi" w:cstheme="minorHAnsi"/>
          <w:b/>
          <w:sz w:val="22"/>
          <w:szCs w:val="22"/>
        </w:rPr>
        <w:t>Justificación del cumplimiento legislativo medioambiental aplicable.</w:t>
      </w:r>
    </w:p>
    <w:p w14:paraId="0AC2AD73" w14:textId="77777777" w:rsidR="00C703E1" w:rsidRPr="000E4CEA"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6984CA33" w14:textId="230013BA" w:rsid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55017A0C" w14:textId="77777777" w:rsid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264DF3ED" w14:textId="77777777" w:rsid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49" w14:textId="77777777" w:rsidR="009D74E0" w:rsidRPr="00562007" w:rsidRDefault="009D74E0" w:rsidP="000669E7">
      <w:pPr>
        <w:jc w:val="both"/>
        <w:rPr>
          <w:rFonts w:asciiTheme="minorHAnsi" w:hAnsiTheme="minorHAnsi" w:cstheme="minorHAnsi"/>
          <w:b/>
          <w:bCs/>
        </w:rPr>
      </w:pPr>
      <w:r w:rsidRPr="00562007">
        <w:rPr>
          <w:rFonts w:asciiTheme="minorHAnsi" w:hAnsiTheme="minorHAnsi" w:cstheme="minorHAnsi"/>
        </w:rPr>
        <w:br w:type="page"/>
      </w:r>
    </w:p>
    <w:p w14:paraId="2D11BC32" w14:textId="59802959" w:rsidR="00C703E1" w:rsidRPr="00E21383" w:rsidRDefault="00C703E1" w:rsidP="00C703E1">
      <w:pPr>
        <w:spacing w:before="120" w:after="120"/>
        <w:jc w:val="both"/>
        <w:rPr>
          <w:rFonts w:asciiTheme="minorHAnsi" w:hAnsiTheme="minorHAnsi" w:cstheme="minorHAnsi"/>
          <w:b/>
          <w:bCs/>
          <w:color w:val="4F81BD" w:themeColor="accent1"/>
          <w:w w:val="95"/>
          <w:sz w:val="28"/>
          <w:szCs w:val="28"/>
        </w:rPr>
      </w:pPr>
      <w:r w:rsidRPr="00E21383">
        <w:rPr>
          <w:rFonts w:asciiTheme="minorHAnsi" w:hAnsiTheme="minorHAnsi" w:cstheme="minorHAnsi"/>
          <w:b/>
          <w:bCs/>
          <w:color w:val="4F81BD" w:themeColor="accent1"/>
          <w:w w:val="95"/>
          <w:sz w:val="28"/>
          <w:szCs w:val="28"/>
        </w:rPr>
        <w:lastRenderedPageBreak/>
        <w:t xml:space="preserve">NOTA: </w:t>
      </w:r>
      <w:r w:rsidR="00E21383" w:rsidRPr="00D32E8C">
        <w:rPr>
          <w:rFonts w:asciiTheme="minorHAnsi" w:hAnsiTheme="minorHAnsi" w:cstheme="minorHAnsi"/>
          <w:b/>
          <w:bCs/>
          <w:color w:val="365F91" w:themeColor="accent1" w:themeShade="BF"/>
          <w:w w:val="95"/>
          <w:sz w:val="24"/>
          <w:szCs w:val="24"/>
          <w:u w:val="single"/>
        </w:rPr>
        <w:t>Instrucciones</w:t>
      </w:r>
    </w:p>
    <w:p w14:paraId="7D45E1D9" w14:textId="179E4034" w:rsidR="00477900" w:rsidRPr="00E21383" w:rsidRDefault="009609E7" w:rsidP="00C703E1">
      <w:pPr>
        <w:spacing w:before="120" w:after="120"/>
        <w:jc w:val="both"/>
        <w:rPr>
          <w:rFonts w:asciiTheme="minorHAnsi" w:hAnsiTheme="minorHAnsi" w:cstheme="minorHAnsi"/>
          <w:color w:val="4F81BD" w:themeColor="accent1"/>
        </w:rPr>
      </w:pPr>
      <w:r w:rsidRPr="00E21383">
        <w:rPr>
          <w:rFonts w:asciiTheme="minorHAnsi" w:hAnsiTheme="minorHAnsi" w:cstheme="minorHAnsi"/>
          <w:color w:val="4F81BD" w:themeColor="accent1"/>
        </w:rPr>
        <w:t>Una vez aportada esa información, se deberá pasar a una de las siguientes opciones</w:t>
      </w:r>
      <w:r w:rsidR="00477900" w:rsidRPr="00E21383">
        <w:rPr>
          <w:rFonts w:asciiTheme="minorHAnsi" w:hAnsiTheme="minorHAnsi" w:cstheme="minorHAnsi"/>
          <w:color w:val="4F81BD" w:themeColor="accent1"/>
        </w:rPr>
        <w:t xml:space="preserve">: </w:t>
      </w:r>
    </w:p>
    <w:p w14:paraId="0FBD34AC" w14:textId="7D4BC0B9" w:rsidR="00477900" w:rsidRPr="00E21383" w:rsidRDefault="009609E7" w:rsidP="00C703E1">
      <w:pPr>
        <w:spacing w:before="120" w:after="120"/>
        <w:jc w:val="both"/>
        <w:rPr>
          <w:rFonts w:asciiTheme="minorHAnsi" w:hAnsiTheme="minorHAnsi" w:cstheme="minorHAnsi"/>
          <w:color w:val="4F81BD" w:themeColor="accent1"/>
        </w:rPr>
      </w:pPr>
      <w:r w:rsidRPr="00E21383">
        <w:rPr>
          <w:rFonts w:asciiTheme="minorHAnsi" w:hAnsiTheme="minorHAnsi" w:cstheme="minorHAnsi"/>
          <w:color w:val="4F81BD" w:themeColor="accent1"/>
        </w:rPr>
        <w:t xml:space="preserve">- </w:t>
      </w:r>
      <w:r w:rsidRPr="00E21383">
        <w:rPr>
          <w:rFonts w:asciiTheme="minorHAnsi" w:hAnsiTheme="minorHAnsi" w:cstheme="minorHAnsi"/>
          <w:b/>
          <w:color w:val="4F81BD" w:themeColor="accent1"/>
        </w:rPr>
        <w:t>Sección 1</w:t>
      </w:r>
      <w:r w:rsidRPr="00E21383">
        <w:rPr>
          <w:rFonts w:asciiTheme="minorHAnsi" w:hAnsiTheme="minorHAnsi" w:cstheme="minorHAnsi"/>
          <w:color w:val="4F81BD" w:themeColor="accent1"/>
        </w:rPr>
        <w:t xml:space="preserve"> si la actividad no es de bajo impacto ambiental. No se dispone de un listado de actividades de no bajo impacto ambiental. No obstante, se recomienda cumplimentar esta sección en caso de que existan dudas razonables al respecto o si la actividad tiene cualquier aspecto relacionado con combustibles fósiles. </w:t>
      </w:r>
    </w:p>
    <w:p w14:paraId="79C84C1F" w14:textId="76976619" w:rsidR="009609E7" w:rsidRPr="00E21383" w:rsidRDefault="009609E7" w:rsidP="00C703E1">
      <w:pPr>
        <w:spacing w:before="120" w:after="120"/>
        <w:jc w:val="both"/>
        <w:rPr>
          <w:rFonts w:asciiTheme="minorHAnsi" w:hAnsiTheme="minorHAnsi" w:cstheme="minorHAnsi"/>
          <w:color w:val="4F81BD" w:themeColor="accent1"/>
        </w:rPr>
      </w:pPr>
      <w:r w:rsidRPr="00E21383">
        <w:rPr>
          <w:rFonts w:asciiTheme="minorHAnsi" w:hAnsiTheme="minorHAnsi" w:cstheme="minorHAnsi"/>
          <w:b/>
          <w:color w:val="4F81BD" w:themeColor="accent1"/>
        </w:rPr>
        <w:t>- Sección 2</w:t>
      </w:r>
      <w:r w:rsidRPr="00E21383">
        <w:rPr>
          <w:rFonts w:asciiTheme="minorHAnsi" w:hAnsiTheme="minorHAnsi" w:cstheme="minorHAnsi"/>
          <w:color w:val="4F81BD" w:themeColor="accent1"/>
        </w:rPr>
        <w:t xml:space="preserve"> si la actividad es de bajo impacto ambiental o no lo es y ha superado la Sección 1</w:t>
      </w:r>
      <w:r w:rsidR="00DA12FE" w:rsidRPr="00E21383">
        <w:rPr>
          <w:rFonts w:asciiTheme="minorHAnsi" w:hAnsiTheme="minorHAnsi" w:cstheme="minorHAnsi"/>
          <w:color w:val="4F81BD" w:themeColor="accent1"/>
        </w:rPr>
        <w:t>.</w:t>
      </w:r>
    </w:p>
    <w:p w14:paraId="064DA544" w14:textId="77777777" w:rsidR="00DA12FE" w:rsidRPr="00DA12FE" w:rsidRDefault="00DA12FE" w:rsidP="00680D1B">
      <w:pPr>
        <w:spacing w:before="120" w:after="120"/>
        <w:rPr>
          <w:rFonts w:asciiTheme="minorHAnsi" w:hAnsiTheme="minorHAnsi"/>
          <w:b/>
          <w:color w:val="595959" w:themeColor="text1" w:themeTint="A6"/>
          <w:sz w:val="19"/>
          <w:szCs w:val="19"/>
        </w:rPr>
      </w:pPr>
    </w:p>
    <w:p w14:paraId="7B58F24A" w14:textId="1F437410" w:rsidR="00A52A79" w:rsidRPr="00680D1B" w:rsidRDefault="00A52A79" w:rsidP="00C703E1">
      <w:pPr>
        <w:shd w:val="clear" w:color="auto" w:fill="000000" w:themeFill="text1"/>
        <w:spacing w:before="120" w:after="120"/>
        <w:rPr>
          <w:rFonts w:asciiTheme="minorHAnsi" w:hAnsiTheme="minorHAnsi"/>
          <w:b/>
        </w:rPr>
      </w:pPr>
      <w:r w:rsidRPr="00680D1B">
        <w:rPr>
          <w:rFonts w:asciiTheme="minorHAnsi" w:hAnsiTheme="minorHAnsi"/>
          <w:b/>
        </w:rPr>
        <w:t>SECCIÓN 1: ACTIVIDADES QUE NO SEAN DE BAJO IMPACTO AMBIENTAL</w:t>
      </w:r>
    </w:p>
    <w:p w14:paraId="7B58F24B" w14:textId="77777777" w:rsidR="00562007" w:rsidRPr="00875480" w:rsidRDefault="00562007" w:rsidP="00680D1B">
      <w:pPr>
        <w:pStyle w:val="Prrafodelista"/>
        <w:numPr>
          <w:ilvl w:val="0"/>
          <w:numId w:val="16"/>
        </w:numPr>
        <w:spacing w:before="120" w:after="120"/>
        <w:jc w:val="both"/>
        <w:rPr>
          <w:rFonts w:asciiTheme="minorHAnsi" w:eastAsiaTheme="minorHAnsi" w:hAnsiTheme="minorHAnsi" w:cstheme="minorHAnsi"/>
          <w:b/>
        </w:rPr>
      </w:pPr>
      <w:r w:rsidRPr="00875480">
        <w:rPr>
          <w:rFonts w:asciiTheme="minorHAnsi" w:eastAsiaTheme="minorHAnsi" w:hAnsiTheme="minorHAnsi" w:cstheme="minorHAnsi"/>
          <w:b/>
        </w:rPr>
        <w:t>¿Existen alternativas viables de bajo impacto ambiental desde el punto de vista técnico y/o económico?</w:t>
      </w:r>
    </w:p>
    <w:p w14:paraId="7B58F24C" w14:textId="77777777" w:rsidR="00562007" w:rsidRPr="00562007" w:rsidRDefault="00000000" w:rsidP="00C703E1">
      <w:pPr>
        <w:pStyle w:val="Prrafodelista"/>
        <w:spacing w:line="18" w:lineRule="atLeast"/>
        <w:ind w:left="380" w:firstLine="0"/>
        <w:jc w:val="both"/>
        <w:rPr>
          <w:rFonts w:asciiTheme="minorHAnsi" w:eastAsiaTheme="minorHAnsi" w:hAnsiTheme="minorHAnsi" w:cstheme="minorHAnsi"/>
        </w:rPr>
      </w:pPr>
      <w:sdt>
        <w:sdtPr>
          <w:rPr>
            <w:rFonts w:ascii="MS Gothic" w:eastAsia="MS Gothic" w:hAnsi="MS Gothic" w:cstheme="minorHAnsi"/>
          </w:rPr>
          <w:id w:val="-1206172716"/>
          <w14:checkbox>
            <w14:checked w14:val="0"/>
            <w14:checkedState w14:val="2612" w14:font="MS Gothic"/>
            <w14:uncheckedState w14:val="2610" w14:font="MS Gothic"/>
          </w14:checkbox>
        </w:sdtPr>
        <w:sdtContent>
          <w:r w:rsidR="00562007">
            <w:rPr>
              <w:rFonts w:ascii="MS Gothic" w:eastAsia="MS Gothic" w:hAnsi="MS Gothic" w:cstheme="minorHAnsi" w:hint="eastAsia"/>
            </w:rPr>
            <w:t>☐</w:t>
          </w:r>
        </w:sdtContent>
      </w:sdt>
      <w:r w:rsidR="00562007" w:rsidRPr="00562007">
        <w:rPr>
          <w:rFonts w:asciiTheme="minorHAnsi" w:eastAsiaTheme="minorHAnsi" w:hAnsiTheme="minorHAnsi" w:cstheme="minorHAnsi"/>
        </w:rPr>
        <w:t xml:space="preserve"> Sí: </w:t>
      </w:r>
      <w:r w:rsidR="00562007" w:rsidRPr="00562007">
        <w:rPr>
          <w:rFonts w:asciiTheme="minorHAnsi" w:eastAsiaTheme="minorHAnsi" w:hAnsiTheme="minorHAnsi" w:cstheme="minorHAnsi"/>
          <w:i/>
        </w:rPr>
        <w:t>la actuación debe desestimarse o rediseñarse, escogiendo una actividad de bajo impacto ambiental que sea viable técnica y económicamente.</w:t>
      </w:r>
    </w:p>
    <w:p w14:paraId="7B58F24D" w14:textId="77777777" w:rsidR="00562007" w:rsidRDefault="00000000" w:rsidP="00C703E1">
      <w:pPr>
        <w:pStyle w:val="Prrafodelista"/>
        <w:spacing w:line="18" w:lineRule="atLeast"/>
        <w:ind w:left="380" w:firstLine="0"/>
        <w:jc w:val="both"/>
        <w:rPr>
          <w:rFonts w:asciiTheme="minorHAnsi" w:eastAsiaTheme="minorHAnsi" w:hAnsiTheme="minorHAnsi" w:cstheme="minorHAnsi"/>
          <w:i/>
        </w:rPr>
      </w:pPr>
      <w:sdt>
        <w:sdtPr>
          <w:rPr>
            <w:rFonts w:ascii="Segoe UI Symbol" w:eastAsiaTheme="minorHAnsi" w:hAnsi="Segoe UI Symbol" w:cs="Segoe UI Symbol"/>
          </w:rPr>
          <w:id w:val="1692804878"/>
          <w14:checkbox>
            <w14:checked w14:val="0"/>
            <w14:checkedState w14:val="2612" w14:font="MS Gothic"/>
            <w14:uncheckedState w14:val="2610" w14:font="MS Gothic"/>
          </w14:checkbox>
        </w:sdtPr>
        <w:sdtContent>
          <w:r w:rsidR="00562007" w:rsidRPr="00562007">
            <w:rPr>
              <w:rFonts w:ascii="Segoe UI Symbol" w:eastAsiaTheme="minorHAnsi" w:hAnsi="Segoe UI Symbol" w:cs="Segoe UI Symbol"/>
            </w:rPr>
            <w:t>☐</w:t>
          </w:r>
        </w:sdtContent>
      </w:sdt>
      <w:r w:rsidR="00562007" w:rsidRPr="00562007">
        <w:rPr>
          <w:rFonts w:asciiTheme="minorHAnsi" w:eastAsiaTheme="minorHAnsi" w:hAnsiTheme="minorHAnsi" w:cstheme="minorHAnsi"/>
        </w:rPr>
        <w:t xml:space="preserve"> No: </w:t>
      </w:r>
      <w:r w:rsidR="00562007" w:rsidRPr="00562007">
        <w:rPr>
          <w:rFonts w:asciiTheme="minorHAnsi" w:eastAsiaTheme="minorHAnsi" w:hAnsiTheme="minorHAnsi" w:cstheme="minorHAnsi"/>
          <w:i/>
        </w:rPr>
        <w:t>proporcione una justificación</w:t>
      </w:r>
      <w:r w:rsidR="00562007">
        <w:rPr>
          <w:rFonts w:asciiTheme="minorHAnsi" w:eastAsiaTheme="minorHAnsi" w:hAnsiTheme="minorHAnsi" w:cstheme="minorHAnsi"/>
          <w:i/>
        </w:rPr>
        <w:t xml:space="preserve"> y pase a la siguiente cuestión:</w:t>
      </w:r>
    </w:p>
    <w:p w14:paraId="7B58F24E"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7FCF0656" w14:textId="77777777" w:rsidR="00C703E1" w:rsidRP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0" w14:textId="77777777" w:rsidR="00562007" w:rsidRDefault="00562007" w:rsidP="000669E7">
      <w:pPr>
        <w:pStyle w:val="Prrafodelista"/>
        <w:numPr>
          <w:ilvl w:val="0"/>
          <w:numId w:val="16"/>
        </w:numPr>
        <w:spacing w:before="120" w:after="120"/>
        <w:jc w:val="both"/>
        <w:rPr>
          <w:rFonts w:asciiTheme="minorHAnsi" w:eastAsiaTheme="minorHAnsi" w:hAnsiTheme="minorHAnsi" w:cstheme="minorHAnsi"/>
        </w:rPr>
      </w:pPr>
      <w:r w:rsidRPr="00875480">
        <w:rPr>
          <w:rFonts w:asciiTheme="minorHAnsi" w:eastAsiaTheme="minorHAnsi" w:hAnsiTheme="minorHAnsi" w:cstheme="minorHAnsi"/>
          <w:b/>
        </w:rPr>
        <w:t>¿Se adoptan los mejores niveles de desempeño ambiental en el sector para la ejecución de la actuación?</w:t>
      </w:r>
      <w:r w:rsidRPr="00562007">
        <w:rPr>
          <w:rFonts w:asciiTheme="minorHAnsi" w:eastAsiaTheme="minorHAnsi" w:hAnsiTheme="minorHAnsi" w:cstheme="minorHAnsi"/>
        </w:rPr>
        <w:t xml:space="preserve"> (en este caso, la evaluación del principio DNSH se realizará tomando como escenario para la comparación los mejores niveles de desempeño ambiental en el sector)</w:t>
      </w:r>
    </w:p>
    <w:p w14:paraId="7B58F251" w14:textId="77777777" w:rsidR="00562007" w:rsidRDefault="00000000" w:rsidP="00C703E1">
      <w:pPr>
        <w:spacing w:line="18" w:lineRule="atLeast"/>
        <w:ind w:left="380"/>
        <w:jc w:val="both"/>
        <w:rPr>
          <w:rFonts w:asciiTheme="minorHAnsi" w:eastAsiaTheme="minorHAnsi" w:hAnsiTheme="minorHAnsi" w:cstheme="minorHAnsi"/>
        </w:rPr>
      </w:pPr>
      <w:sdt>
        <w:sdtPr>
          <w:rPr>
            <w:rFonts w:asciiTheme="minorHAnsi" w:eastAsiaTheme="minorHAnsi" w:hAnsiTheme="minorHAnsi" w:cstheme="minorHAnsi"/>
          </w:rPr>
          <w:id w:val="-2064167521"/>
          <w14:checkbox>
            <w14:checked w14:val="0"/>
            <w14:checkedState w14:val="2612" w14:font="MS Gothic"/>
            <w14:uncheckedState w14:val="2610" w14:font="MS Gothic"/>
          </w14:checkbox>
        </w:sdtPr>
        <w:sdtContent>
          <w:r w:rsidR="00562007">
            <w:rPr>
              <w:rFonts w:ascii="MS Gothic" w:eastAsia="MS Gothic" w:hAnsi="MS Gothic" w:cstheme="minorHAnsi" w:hint="eastAsia"/>
            </w:rPr>
            <w:t>☐</w:t>
          </w:r>
        </w:sdtContent>
      </w:sdt>
      <w:r w:rsidR="00562007">
        <w:rPr>
          <w:rFonts w:asciiTheme="minorHAnsi" w:eastAsiaTheme="minorHAnsi" w:hAnsiTheme="minorHAnsi" w:cstheme="minorHAnsi"/>
        </w:rPr>
        <w:t xml:space="preserve"> N</w:t>
      </w:r>
      <w:r w:rsidR="00562007" w:rsidRPr="00562007">
        <w:rPr>
          <w:rFonts w:asciiTheme="minorHAnsi" w:eastAsiaTheme="minorHAnsi" w:hAnsiTheme="minorHAnsi" w:cstheme="minorHAnsi"/>
        </w:rPr>
        <w:t xml:space="preserve">o: </w:t>
      </w:r>
      <w:r w:rsidR="00562007" w:rsidRPr="00562007">
        <w:rPr>
          <w:rFonts w:asciiTheme="minorHAnsi" w:eastAsiaTheme="minorHAnsi" w:hAnsiTheme="minorHAnsi" w:cstheme="minorHAnsi"/>
          <w:i/>
        </w:rPr>
        <w:t>debería desestimarse la actuación y modificar la misma para que se corresponda con los mejores niveles de desempeño.</w:t>
      </w:r>
    </w:p>
    <w:p w14:paraId="7B58F252" w14:textId="77777777" w:rsidR="00562007" w:rsidRPr="00875480" w:rsidRDefault="00000000" w:rsidP="00C703E1">
      <w:pPr>
        <w:spacing w:line="18" w:lineRule="atLeast"/>
        <w:ind w:left="380"/>
        <w:jc w:val="both"/>
        <w:rPr>
          <w:rFonts w:asciiTheme="minorHAnsi" w:eastAsiaTheme="minorHAnsi" w:hAnsiTheme="minorHAnsi" w:cstheme="minorHAnsi"/>
          <w:i/>
        </w:rPr>
      </w:pPr>
      <w:sdt>
        <w:sdtPr>
          <w:rPr>
            <w:rFonts w:asciiTheme="minorHAnsi" w:eastAsiaTheme="minorHAnsi" w:hAnsiTheme="minorHAnsi" w:cstheme="minorHAnsi"/>
          </w:rPr>
          <w:id w:val="770593291"/>
          <w14:checkbox>
            <w14:checked w14:val="0"/>
            <w14:checkedState w14:val="2612" w14:font="MS Gothic"/>
            <w14:uncheckedState w14:val="2610" w14:font="MS Gothic"/>
          </w14:checkbox>
        </w:sdtPr>
        <w:sdtContent>
          <w:r w:rsidR="00562007">
            <w:rPr>
              <w:rFonts w:ascii="MS Gothic" w:eastAsia="MS Gothic" w:hAnsi="MS Gothic" w:cstheme="minorHAnsi" w:hint="eastAsia"/>
            </w:rPr>
            <w:t>☐</w:t>
          </w:r>
        </w:sdtContent>
      </w:sdt>
      <w:r w:rsidR="00562007">
        <w:rPr>
          <w:rFonts w:asciiTheme="minorHAnsi" w:eastAsiaTheme="minorHAnsi" w:hAnsiTheme="minorHAnsi" w:cstheme="minorHAnsi"/>
        </w:rPr>
        <w:t xml:space="preserve"> </w:t>
      </w:r>
      <w:r w:rsidR="00562007" w:rsidRPr="00562007">
        <w:rPr>
          <w:rFonts w:asciiTheme="minorHAnsi" w:eastAsiaTheme="minorHAnsi" w:hAnsiTheme="minorHAnsi" w:cstheme="minorHAnsi"/>
        </w:rPr>
        <w:t xml:space="preserve">Sí: </w:t>
      </w:r>
      <w:r w:rsidR="00562007" w:rsidRPr="00562007">
        <w:rPr>
          <w:rFonts w:asciiTheme="minorHAnsi" w:eastAsiaTheme="minorHAnsi" w:hAnsiTheme="minorHAnsi" w:cstheme="minorHAnsi"/>
          <w:i/>
        </w:rPr>
        <w:t>proporcione una justificación</w:t>
      </w:r>
      <w:r w:rsidR="00562007">
        <w:rPr>
          <w:rFonts w:asciiTheme="minorHAnsi" w:eastAsiaTheme="minorHAnsi" w:hAnsiTheme="minorHAnsi" w:cstheme="minorHAnsi"/>
          <w:i/>
        </w:rPr>
        <w:t xml:space="preserve"> y pase a la siguiente cuestión:</w:t>
      </w:r>
    </w:p>
    <w:p w14:paraId="7B58F253"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618FCBE8" w14:textId="77777777" w:rsidR="00C703E1" w:rsidRP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5" w14:textId="77777777" w:rsidR="00562007" w:rsidRPr="00875480" w:rsidRDefault="00562007" w:rsidP="000669E7">
      <w:pPr>
        <w:pStyle w:val="Prrafodelista"/>
        <w:numPr>
          <w:ilvl w:val="0"/>
          <w:numId w:val="16"/>
        </w:numPr>
        <w:spacing w:after="120"/>
        <w:jc w:val="both"/>
        <w:rPr>
          <w:rFonts w:asciiTheme="minorHAnsi" w:eastAsiaTheme="minorHAnsi" w:hAnsiTheme="minorHAnsi" w:cstheme="minorHAnsi"/>
          <w:b/>
        </w:rPr>
      </w:pPr>
      <w:r w:rsidRPr="00875480">
        <w:rPr>
          <w:rFonts w:asciiTheme="minorHAnsi" w:eastAsiaTheme="minorHAnsi" w:hAnsiTheme="minorHAnsi" w:cstheme="minorHAnsi"/>
          <w:b/>
        </w:rPr>
        <w:t>¿La actividad conduce a un desempeño medioambiental significativamente mejor que las alternativas disponibles en el sector?</w:t>
      </w:r>
    </w:p>
    <w:p w14:paraId="7B58F256" w14:textId="77777777" w:rsidR="00562007" w:rsidRPr="00562007" w:rsidRDefault="00000000" w:rsidP="00C703E1">
      <w:pPr>
        <w:pStyle w:val="Prrafodelista"/>
        <w:spacing w:line="18" w:lineRule="atLeast"/>
        <w:ind w:left="608"/>
        <w:jc w:val="both"/>
        <w:rPr>
          <w:rFonts w:asciiTheme="minorHAnsi" w:eastAsiaTheme="minorHAnsi" w:hAnsiTheme="minorHAnsi" w:cstheme="minorHAnsi"/>
          <w:i/>
        </w:rPr>
      </w:pPr>
      <w:sdt>
        <w:sdtPr>
          <w:rPr>
            <w:rFonts w:ascii="MS Gothic" w:eastAsia="MS Gothic" w:hAnsi="MS Gothic" w:cstheme="minorHAnsi"/>
          </w:rPr>
          <w:id w:val="1855300923"/>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562007" w:rsidRPr="00562007">
        <w:rPr>
          <w:rFonts w:asciiTheme="minorHAnsi" w:eastAsiaTheme="minorHAnsi" w:hAnsiTheme="minorHAnsi" w:cstheme="minorHAnsi"/>
        </w:rPr>
        <w:t xml:space="preserve"> No: </w:t>
      </w:r>
      <w:r w:rsidR="00562007" w:rsidRPr="00562007">
        <w:rPr>
          <w:rFonts w:asciiTheme="minorHAnsi" w:eastAsiaTheme="minorHAnsi" w:hAnsiTheme="minorHAnsi" w:cstheme="minorHAnsi"/>
          <w:i/>
        </w:rPr>
        <w:t>debería desestimarse la actuación y modificar la misma para qu</w:t>
      </w:r>
      <w:r w:rsidR="00562007">
        <w:rPr>
          <w:rFonts w:asciiTheme="minorHAnsi" w:eastAsiaTheme="minorHAnsi" w:hAnsiTheme="minorHAnsi" w:cstheme="minorHAnsi"/>
          <w:i/>
        </w:rPr>
        <w:t xml:space="preserve">e mejore significativamente las </w:t>
      </w:r>
      <w:r w:rsidR="00562007" w:rsidRPr="00562007">
        <w:rPr>
          <w:rFonts w:asciiTheme="minorHAnsi" w:eastAsiaTheme="minorHAnsi" w:hAnsiTheme="minorHAnsi" w:cstheme="minorHAnsi"/>
          <w:i/>
        </w:rPr>
        <w:t>alternativas disponibles en el sector.</w:t>
      </w:r>
    </w:p>
    <w:p w14:paraId="7B58F257" w14:textId="77777777" w:rsidR="00562007" w:rsidRPr="00875480" w:rsidRDefault="00000000" w:rsidP="00C703E1">
      <w:pPr>
        <w:pStyle w:val="Prrafodelista"/>
        <w:spacing w:line="18" w:lineRule="atLeast"/>
        <w:ind w:left="397" w:firstLine="0"/>
        <w:jc w:val="both"/>
        <w:rPr>
          <w:rFonts w:asciiTheme="minorHAnsi" w:eastAsiaTheme="minorHAnsi" w:hAnsiTheme="minorHAnsi" w:cstheme="minorHAnsi"/>
          <w:i/>
        </w:rPr>
      </w:pPr>
      <w:sdt>
        <w:sdtPr>
          <w:rPr>
            <w:rFonts w:ascii="MS Gothic" w:eastAsia="MS Gothic" w:hAnsi="MS Gothic" w:cstheme="minorHAnsi"/>
          </w:rPr>
          <w:id w:val="1003011603"/>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562007" w:rsidRPr="00562007">
        <w:rPr>
          <w:rFonts w:asciiTheme="minorHAnsi" w:eastAsiaTheme="minorHAnsi" w:hAnsiTheme="minorHAnsi" w:cstheme="minorHAnsi"/>
        </w:rPr>
        <w:t xml:space="preserve"> Sí: </w:t>
      </w:r>
      <w:r w:rsidR="00562007" w:rsidRPr="00562007">
        <w:rPr>
          <w:rFonts w:asciiTheme="minorHAnsi" w:eastAsiaTheme="minorHAnsi" w:hAnsiTheme="minorHAnsi" w:cstheme="minorHAnsi"/>
          <w:i/>
        </w:rPr>
        <w:t>proporcione una justificación y pase a la siguiente cuestión:</w:t>
      </w:r>
    </w:p>
    <w:p w14:paraId="7B58F258"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9"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A" w14:textId="77777777" w:rsidR="00875480" w:rsidRPr="00875480" w:rsidRDefault="00875480" w:rsidP="000669E7">
      <w:pPr>
        <w:pStyle w:val="Prrafodelista"/>
        <w:numPr>
          <w:ilvl w:val="0"/>
          <w:numId w:val="16"/>
        </w:numPr>
        <w:spacing w:before="120" w:after="120"/>
        <w:jc w:val="both"/>
        <w:rPr>
          <w:rFonts w:asciiTheme="minorHAnsi" w:eastAsiaTheme="minorHAnsi" w:hAnsiTheme="minorHAnsi" w:cstheme="minorHAnsi"/>
          <w:b/>
          <w:i/>
        </w:rPr>
      </w:pPr>
      <w:r w:rsidRPr="00875480">
        <w:rPr>
          <w:rFonts w:asciiTheme="minorHAnsi" w:eastAsiaTheme="minorHAnsi" w:hAnsiTheme="minorHAnsi" w:cstheme="minorHAnsi"/>
          <w:b/>
        </w:rPr>
        <w:t>¿Se evitan situaciones de bloqueo perjudiciales para el medio ambiente?</w:t>
      </w:r>
    </w:p>
    <w:p w14:paraId="7B58F25B" w14:textId="77777777" w:rsidR="00875480" w:rsidRPr="00875480" w:rsidRDefault="00000000" w:rsidP="00C703E1">
      <w:pPr>
        <w:pStyle w:val="Prrafodelista"/>
        <w:spacing w:line="18" w:lineRule="atLeast"/>
        <w:ind w:left="608"/>
        <w:jc w:val="both"/>
        <w:rPr>
          <w:rFonts w:asciiTheme="minorHAnsi" w:eastAsiaTheme="minorHAnsi" w:hAnsiTheme="minorHAnsi" w:cstheme="minorHAnsi"/>
          <w:i/>
        </w:rPr>
      </w:pPr>
      <w:sdt>
        <w:sdtPr>
          <w:rPr>
            <w:rFonts w:asciiTheme="minorHAnsi" w:eastAsia="MS Gothic" w:hAnsiTheme="minorHAnsi" w:cstheme="minorHAnsi"/>
          </w:rPr>
          <w:id w:val="-1831661787"/>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875480" w:rsidRPr="00875480">
        <w:rPr>
          <w:rFonts w:asciiTheme="minorHAnsi" w:eastAsiaTheme="minorHAnsi" w:hAnsiTheme="minorHAnsi" w:cstheme="minorHAnsi"/>
        </w:rPr>
        <w:t xml:space="preserve"> No: </w:t>
      </w:r>
      <w:r w:rsidR="00875480" w:rsidRPr="00875480">
        <w:rPr>
          <w:rFonts w:asciiTheme="minorHAnsi" w:eastAsiaTheme="minorHAnsi" w:hAnsiTheme="minorHAnsi" w:cstheme="minorHAnsi"/>
          <w:i/>
        </w:rPr>
        <w:t>debería desestimarse la actuación y modificar la misma para que evite situaciones de bloqueo</w:t>
      </w:r>
      <w:r w:rsidR="00875480">
        <w:rPr>
          <w:rFonts w:asciiTheme="minorHAnsi" w:eastAsiaTheme="minorHAnsi" w:hAnsiTheme="minorHAnsi" w:cstheme="minorHAnsi"/>
          <w:i/>
        </w:rPr>
        <w:t xml:space="preserve"> </w:t>
      </w:r>
      <w:r w:rsidR="00875480" w:rsidRPr="00875480">
        <w:rPr>
          <w:rFonts w:asciiTheme="minorHAnsi" w:eastAsiaTheme="minorHAnsi" w:hAnsiTheme="minorHAnsi" w:cstheme="minorHAnsi"/>
          <w:i/>
        </w:rPr>
        <w:t>perjudiciales.</w:t>
      </w:r>
    </w:p>
    <w:p w14:paraId="7B58F25C" w14:textId="77777777" w:rsidR="00875480" w:rsidRPr="00875480" w:rsidRDefault="00000000" w:rsidP="00C703E1">
      <w:pPr>
        <w:pStyle w:val="Prrafodelista"/>
        <w:spacing w:line="18" w:lineRule="atLeast"/>
        <w:ind w:left="397" w:firstLine="0"/>
        <w:jc w:val="both"/>
        <w:rPr>
          <w:rFonts w:asciiTheme="minorHAnsi" w:eastAsiaTheme="minorHAnsi" w:hAnsiTheme="minorHAnsi" w:cstheme="minorHAnsi"/>
          <w:i/>
        </w:rPr>
      </w:pPr>
      <w:sdt>
        <w:sdtPr>
          <w:rPr>
            <w:rFonts w:ascii="MS Gothic" w:eastAsia="MS Gothic" w:hAnsi="MS Gothic" w:cstheme="minorHAnsi"/>
          </w:rPr>
          <w:id w:val="1117026628"/>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875480" w:rsidRPr="00562007">
        <w:rPr>
          <w:rFonts w:asciiTheme="minorHAnsi" w:eastAsiaTheme="minorHAnsi" w:hAnsiTheme="minorHAnsi" w:cstheme="minorHAnsi"/>
        </w:rPr>
        <w:t xml:space="preserve"> Sí: </w:t>
      </w:r>
      <w:r w:rsidR="00875480" w:rsidRPr="00562007">
        <w:rPr>
          <w:rFonts w:asciiTheme="minorHAnsi" w:eastAsiaTheme="minorHAnsi" w:hAnsiTheme="minorHAnsi" w:cstheme="minorHAnsi"/>
          <w:i/>
        </w:rPr>
        <w:t>proporcione una justificación y pase a la siguiente cuestión:</w:t>
      </w:r>
    </w:p>
    <w:p w14:paraId="7B58F25D"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E" w14:textId="77777777" w:rsidR="00875480" w:rsidRPr="00C703E1" w:rsidRDefault="00875480"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5F" w14:textId="77777777" w:rsidR="00875480" w:rsidRPr="00875480" w:rsidRDefault="00875480" w:rsidP="000669E7">
      <w:pPr>
        <w:pStyle w:val="Prrafodelista"/>
        <w:numPr>
          <w:ilvl w:val="0"/>
          <w:numId w:val="16"/>
        </w:numPr>
        <w:spacing w:after="120"/>
        <w:jc w:val="both"/>
        <w:rPr>
          <w:rFonts w:asciiTheme="minorHAnsi" w:eastAsiaTheme="minorHAnsi" w:hAnsiTheme="minorHAnsi" w:cstheme="minorHAnsi"/>
          <w:b/>
        </w:rPr>
      </w:pPr>
      <w:r w:rsidRPr="00875480">
        <w:rPr>
          <w:rFonts w:asciiTheme="minorHAnsi" w:eastAsiaTheme="minorHAnsi" w:hAnsiTheme="minorHAnsi" w:cstheme="minorHAnsi"/>
          <w:b/>
        </w:rPr>
        <w:t>¿Se obstaculiza el desarrollo y la implantación de alternativas de menor impacto?</w:t>
      </w:r>
    </w:p>
    <w:p w14:paraId="7B58F260" w14:textId="77777777" w:rsidR="00875480" w:rsidRPr="00875480" w:rsidRDefault="00000000" w:rsidP="00C703E1">
      <w:pPr>
        <w:pStyle w:val="Prrafodelista"/>
        <w:spacing w:line="18" w:lineRule="atLeast"/>
        <w:ind w:left="608"/>
        <w:jc w:val="both"/>
        <w:rPr>
          <w:rFonts w:asciiTheme="minorHAnsi" w:eastAsiaTheme="minorHAnsi" w:hAnsiTheme="minorHAnsi" w:cstheme="minorHAnsi"/>
          <w:i/>
        </w:rPr>
      </w:pPr>
      <w:sdt>
        <w:sdtPr>
          <w:rPr>
            <w:rFonts w:ascii="MS Gothic" w:eastAsia="MS Gothic" w:hAnsi="MS Gothic" w:cstheme="minorHAnsi"/>
          </w:rPr>
          <w:id w:val="436723377"/>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875480" w:rsidRPr="00562007">
        <w:rPr>
          <w:rFonts w:asciiTheme="minorHAnsi" w:eastAsiaTheme="minorHAnsi" w:hAnsiTheme="minorHAnsi" w:cstheme="minorHAnsi"/>
        </w:rPr>
        <w:t xml:space="preserve"> </w:t>
      </w:r>
      <w:r w:rsidR="00875480" w:rsidRPr="00875480">
        <w:rPr>
          <w:rFonts w:asciiTheme="minorHAnsi" w:eastAsiaTheme="minorHAnsi" w:hAnsiTheme="minorHAnsi" w:cstheme="minorHAnsi"/>
        </w:rPr>
        <w:t xml:space="preserve">Sí: </w:t>
      </w:r>
      <w:r w:rsidR="00875480" w:rsidRPr="00875480">
        <w:rPr>
          <w:rFonts w:asciiTheme="minorHAnsi" w:eastAsiaTheme="minorHAnsi" w:hAnsiTheme="minorHAnsi" w:cstheme="minorHAnsi"/>
          <w:i/>
        </w:rPr>
        <w:t>debería desestimarse la actuación y modificar la misma para que evite situaciones de bloqueo de</w:t>
      </w:r>
      <w:r w:rsidR="00875480">
        <w:rPr>
          <w:rFonts w:asciiTheme="minorHAnsi" w:eastAsiaTheme="minorHAnsi" w:hAnsiTheme="minorHAnsi" w:cstheme="minorHAnsi"/>
          <w:i/>
        </w:rPr>
        <w:t xml:space="preserve"> </w:t>
      </w:r>
      <w:r w:rsidR="00875480" w:rsidRPr="00875480">
        <w:rPr>
          <w:rFonts w:asciiTheme="minorHAnsi" w:eastAsiaTheme="minorHAnsi" w:hAnsiTheme="minorHAnsi" w:cstheme="minorHAnsi"/>
          <w:i/>
        </w:rPr>
        <w:t>alternativas de menor impacto.</w:t>
      </w:r>
    </w:p>
    <w:p w14:paraId="7B58F261" w14:textId="77777777" w:rsidR="000669E7" w:rsidRDefault="00000000" w:rsidP="00C703E1">
      <w:pPr>
        <w:pStyle w:val="Prrafodelista"/>
        <w:spacing w:line="18" w:lineRule="atLeast"/>
        <w:ind w:left="397" w:firstLine="0"/>
        <w:jc w:val="both"/>
        <w:rPr>
          <w:rFonts w:asciiTheme="minorHAnsi" w:eastAsiaTheme="minorHAnsi" w:hAnsiTheme="minorHAnsi" w:cstheme="minorHAnsi"/>
          <w:i/>
        </w:rPr>
      </w:pPr>
      <w:sdt>
        <w:sdtPr>
          <w:rPr>
            <w:rFonts w:ascii="Segoe UI Symbol" w:eastAsiaTheme="minorHAnsi" w:hAnsi="Segoe UI Symbol" w:cs="Segoe UI Symbol"/>
          </w:rPr>
          <w:id w:val="-1502654784"/>
          <w14:checkbox>
            <w14:checked w14:val="0"/>
            <w14:checkedState w14:val="2612" w14:font="MS Gothic"/>
            <w14:uncheckedState w14:val="2610" w14:font="MS Gothic"/>
          </w14:checkbox>
        </w:sdtPr>
        <w:sdtContent>
          <w:r w:rsidR="00875480">
            <w:rPr>
              <w:rFonts w:ascii="MS Gothic" w:eastAsia="MS Gothic" w:hAnsi="MS Gothic" w:cs="Segoe UI Symbol" w:hint="eastAsia"/>
            </w:rPr>
            <w:t>☐</w:t>
          </w:r>
        </w:sdtContent>
      </w:sdt>
      <w:r w:rsidR="00875480" w:rsidRPr="00562007">
        <w:rPr>
          <w:rFonts w:asciiTheme="minorHAnsi" w:eastAsiaTheme="minorHAnsi" w:hAnsiTheme="minorHAnsi" w:cstheme="minorHAnsi"/>
        </w:rPr>
        <w:t xml:space="preserve"> No: </w:t>
      </w:r>
      <w:r w:rsidR="00875480" w:rsidRPr="00562007">
        <w:rPr>
          <w:rFonts w:asciiTheme="minorHAnsi" w:eastAsiaTheme="minorHAnsi" w:hAnsiTheme="minorHAnsi" w:cstheme="minorHAnsi"/>
          <w:i/>
        </w:rPr>
        <w:t>proporcione una justificación</w:t>
      </w:r>
      <w:r w:rsidR="00875480">
        <w:rPr>
          <w:rFonts w:asciiTheme="minorHAnsi" w:eastAsiaTheme="minorHAnsi" w:hAnsiTheme="minorHAnsi" w:cstheme="minorHAnsi"/>
          <w:i/>
        </w:rPr>
        <w:t xml:space="preserve"> y pase a la siguiente cuestión:</w:t>
      </w:r>
    </w:p>
    <w:p w14:paraId="7B58F262" w14:textId="77777777" w:rsidR="000669E7" w:rsidRPr="000669E7" w:rsidRDefault="000669E7" w:rsidP="000669E7">
      <w:pPr>
        <w:spacing w:before="120" w:after="120" w:line="218" w:lineRule="auto"/>
        <w:jc w:val="both"/>
        <w:rPr>
          <w:rFonts w:asciiTheme="minorHAnsi" w:eastAsiaTheme="minorHAnsi" w:hAnsiTheme="minorHAnsi" w:cstheme="minorHAnsi"/>
          <w:i/>
        </w:rPr>
      </w:pPr>
      <w:r w:rsidRPr="000669E7">
        <w:rPr>
          <w:rFonts w:asciiTheme="minorHAnsi" w:hAnsiTheme="minorHAnsi" w:cstheme="minorHAnsi"/>
        </w:rPr>
        <w:br w:type="page"/>
      </w:r>
    </w:p>
    <w:p w14:paraId="7B58F263" w14:textId="77777777" w:rsidR="00A52A79" w:rsidRPr="00680D1B" w:rsidRDefault="00A52A79" w:rsidP="00C703E1">
      <w:pPr>
        <w:shd w:val="clear" w:color="auto" w:fill="000000" w:themeFill="text1"/>
        <w:spacing w:before="120" w:after="120"/>
        <w:rPr>
          <w:rFonts w:asciiTheme="minorHAnsi" w:hAnsiTheme="minorHAnsi"/>
          <w:b/>
        </w:rPr>
      </w:pPr>
      <w:r w:rsidRPr="00680D1B">
        <w:rPr>
          <w:rFonts w:asciiTheme="minorHAnsi" w:hAnsiTheme="minorHAnsi"/>
          <w:b/>
        </w:rPr>
        <w:t>SECCIÓN 2: ACTIVIDADES DE BAJO IMPACTO AMBIENTAL Y ACTIVIDADES QUE NO SEAN DE BAJO IMPACTO AMBIENTAL QUE HAYAN SUPERADO EL CUESTIONARIO DE LA SECCIÓN 1</w:t>
      </w:r>
    </w:p>
    <w:p w14:paraId="7B58F264" w14:textId="77777777" w:rsidR="003B78A2" w:rsidRPr="00C97A13" w:rsidRDefault="00D14B5C" w:rsidP="00680D1B">
      <w:pPr>
        <w:pStyle w:val="Textoindependiente"/>
        <w:numPr>
          <w:ilvl w:val="0"/>
          <w:numId w:val="5"/>
        </w:numPr>
        <w:spacing w:before="120" w:after="120" w:line="224" w:lineRule="exact"/>
        <w:jc w:val="both"/>
        <w:rPr>
          <w:rFonts w:ascii="Arial" w:hAnsi="Arial"/>
          <w:b/>
          <w:sz w:val="22"/>
          <w:szCs w:val="22"/>
        </w:rPr>
      </w:pPr>
      <w:r w:rsidRPr="00C97A13">
        <w:rPr>
          <w:rFonts w:asciiTheme="minorHAnsi" w:eastAsiaTheme="minorHAnsi" w:hAnsiTheme="minorHAnsi" w:cstheme="minorHAnsi"/>
          <w:b/>
          <w:sz w:val="22"/>
          <w:szCs w:val="22"/>
        </w:rPr>
        <w:t>Mitigación del cambio climático.</w:t>
      </w:r>
    </w:p>
    <w:p w14:paraId="7B58F265" w14:textId="77777777" w:rsidR="008D0C4C" w:rsidRPr="00C97A13" w:rsidRDefault="00D14B5C" w:rsidP="00C703E1">
      <w:pPr>
        <w:spacing w:before="124" w:line="218" w:lineRule="auto"/>
        <w:ind w:left="377"/>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66" w14:textId="77777777" w:rsidR="003B78A2" w:rsidRPr="00031262" w:rsidRDefault="00000000" w:rsidP="00C703E1">
      <w:pPr>
        <w:spacing w:before="124" w:line="218" w:lineRule="auto"/>
        <w:ind w:left="377"/>
        <w:jc w:val="both"/>
        <w:rPr>
          <w:rFonts w:asciiTheme="minorHAnsi" w:eastAsiaTheme="minorHAnsi" w:hAnsiTheme="minorHAnsi" w:cstheme="minorHAnsi"/>
          <w:b/>
        </w:rPr>
      </w:pPr>
      <w:sdt>
        <w:sdtPr>
          <w:rPr>
            <w:rFonts w:asciiTheme="minorHAnsi" w:eastAsiaTheme="minorHAnsi" w:hAnsiTheme="minorHAnsi" w:cstheme="minorHAnsi"/>
          </w:rPr>
          <w:id w:val="-600102331"/>
          <w14:checkbox>
            <w14:checked w14:val="0"/>
            <w14:checkedState w14:val="2612" w14:font="MS Gothic"/>
            <w14:uncheckedState w14:val="2610" w14:font="MS Gothic"/>
          </w14:checkbox>
        </w:sdtPr>
        <w:sdtContent>
          <w:r w:rsidR="00875480">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D14B5C" w:rsidRPr="00C97A13">
        <w:rPr>
          <w:rFonts w:asciiTheme="minorHAnsi" w:eastAsiaTheme="minorHAnsi" w:hAnsiTheme="minorHAnsi" w:cstheme="minorHAnsi"/>
        </w:rPr>
        <w:t>Causa un perjuicio nulo o insignificante sobre la mitigación del cambio climático.</w:t>
      </w:r>
      <w:r w:rsidR="008D0C4C" w:rsidRPr="00C97A13">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 xml:space="preserve">Proporcione una </w:t>
      </w:r>
      <w:r w:rsidR="008D0C4C" w:rsidRPr="00031262">
        <w:rPr>
          <w:rFonts w:asciiTheme="minorHAnsi" w:eastAsiaTheme="minorHAnsi" w:hAnsiTheme="minorHAnsi" w:cstheme="minorHAnsi"/>
          <w:b/>
          <w:i/>
        </w:rPr>
        <w:t>justificación:</w:t>
      </w:r>
    </w:p>
    <w:p w14:paraId="7B58F268" w14:textId="747B589D" w:rsidR="00BD2795" w:rsidRPr="00C703E1" w:rsidRDefault="00BD2795"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6A" w14:textId="77777777" w:rsidR="000669E7" w:rsidRPr="00C703E1" w:rsidRDefault="000669E7"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6B" w14:textId="77777777" w:rsidR="003342BB"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335305492"/>
          <w14:checkbox>
            <w14:checked w14:val="0"/>
            <w14:checkedState w14:val="2612" w14:font="MS Gothic"/>
            <w14:uncheckedState w14:val="2610" w14:font="MS Gothic"/>
          </w14:checkbox>
        </w:sdtPr>
        <w:sdtContent>
          <w:r w:rsidR="00C97A13"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sidRPr="008D0C4C">
        <w:rPr>
          <w:rFonts w:asciiTheme="minorHAnsi" w:eastAsiaTheme="minorHAnsi" w:hAnsiTheme="minorHAnsi" w:cstheme="minorHAnsi"/>
        </w:rPr>
        <w:t>Contribuye sustancialmente a alcanzar el objetivo medioambiental de mitigación del cambio climático según</w:t>
      </w:r>
      <w:r w:rsidR="008D0C4C">
        <w:rPr>
          <w:rFonts w:asciiTheme="minorHAnsi" w:eastAsiaTheme="minorHAnsi" w:hAnsiTheme="minorHAnsi" w:cstheme="minorHAnsi"/>
        </w:rPr>
        <w:t xml:space="preserve"> </w:t>
      </w:r>
      <w:r w:rsidR="00D14B5C" w:rsidRPr="008D0C4C">
        <w:rPr>
          <w:rFonts w:asciiTheme="minorHAnsi" w:eastAsiaTheme="minorHAnsi" w:hAnsiTheme="minorHAnsi" w:cstheme="minorHAnsi"/>
        </w:rPr>
        <w:t xml:space="preserve">el </w:t>
      </w:r>
      <w:r w:rsidR="00D14B5C" w:rsidRPr="00D14B5C">
        <w:rPr>
          <w:rFonts w:asciiTheme="minorHAnsi" w:eastAsiaTheme="minorHAnsi" w:hAnsiTheme="minorHAnsi" w:cstheme="minorHAnsi"/>
        </w:rPr>
        <w:t xml:space="preserve">art. 10 del </w:t>
      </w:r>
      <w:hyperlink r:id="rId12" w:history="1">
        <w:r w:rsidR="00F04B6B" w:rsidRPr="00D14B5C">
          <w:rPr>
            <w:rStyle w:val="Hipervnculo"/>
            <w:rFonts w:asciiTheme="minorHAnsi" w:eastAsiaTheme="minorHAnsi" w:hAnsiTheme="minorHAnsi" w:cstheme="minorHAnsi"/>
            <w:b/>
            <w:color w:val="auto"/>
            <w:u w:val="none"/>
          </w:rPr>
          <w:t>Regl 2020/852</w:t>
        </w:r>
      </w:hyperlink>
      <w:r w:rsidR="00D14B5C" w:rsidRPr="00D14B5C">
        <w:rPr>
          <w:rFonts w:asciiTheme="minorHAnsi" w:eastAsiaTheme="minorHAnsi" w:hAnsiTheme="minorHAnsi" w:cstheme="minorHAnsi"/>
        </w:rPr>
        <w:t xml:space="preserve"> y art.1 de su </w:t>
      </w:r>
      <w:hyperlink r:id="rId13" w:history="1">
        <w:r w:rsidR="00D14B5C" w:rsidRPr="00D14B5C">
          <w:rPr>
            <w:rStyle w:val="Hipervnculo"/>
            <w:rFonts w:asciiTheme="minorHAnsi" w:eastAsiaTheme="minorHAnsi" w:hAnsiTheme="minorHAnsi" w:cstheme="minorHAnsi"/>
            <w:b/>
            <w:color w:val="auto"/>
            <w:u w:val="none"/>
          </w:rPr>
          <w:t>Regl. Delegado Clima</w:t>
        </w:r>
      </w:hyperlink>
      <w:r w:rsidR="00D14B5C" w:rsidRPr="008D0C4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 xml:space="preserve">Proporcione una </w:t>
      </w:r>
      <w:r w:rsidR="008D0C4C" w:rsidRPr="00031262">
        <w:rPr>
          <w:rFonts w:asciiTheme="minorHAnsi" w:eastAsiaTheme="minorHAnsi" w:hAnsiTheme="minorHAnsi" w:cstheme="minorHAnsi"/>
          <w:b/>
          <w:i/>
        </w:rPr>
        <w:t>justificación</w:t>
      </w:r>
      <w:r w:rsidR="008D0C4C" w:rsidRPr="00F04B6B">
        <w:rPr>
          <w:rFonts w:asciiTheme="minorHAnsi" w:eastAsiaTheme="minorHAnsi" w:hAnsiTheme="minorHAnsi" w:cstheme="minorHAnsi"/>
          <w:i/>
        </w:rPr>
        <w:t>:</w:t>
      </w:r>
    </w:p>
    <w:p w14:paraId="7B58F26C" w14:textId="1762E60E" w:rsidR="00BD2795" w:rsidRPr="00C703E1" w:rsidRDefault="00BD2795" w:rsidP="00C703E1">
      <w:pPr>
        <w:pStyle w:val="Textoindependiente"/>
        <w:spacing w:before="120" w:line="20" w:lineRule="atLeast"/>
        <w:ind w:left="380"/>
        <w:jc w:val="both"/>
        <w:rPr>
          <w:rFonts w:asciiTheme="minorHAnsi" w:eastAsiaTheme="minorHAnsi" w:hAnsiTheme="minorHAnsi" w:cstheme="minorHAnsi"/>
          <w:sz w:val="22"/>
          <w:szCs w:val="22"/>
        </w:rPr>
      </w:pPr>
    </w:p>
    <w:p w14:paraId="68C8E3A9" w14:textId="19F8F398" w:rsidR="008B2BA9" w:rsidRPr="00C703E1" w:rsidRDefault="008B2BA9"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70" w14:textId="2762F7BE" w:rsidR="003342BB" w:rsidRDefault="00000000" w:rsidP="000669E7">
      <w:pPr>
        <w:spacing w:before="124" w:line="218" w:lineRule="auto"/>
        <w:ind w:left="360"/>
        <w:jc w:val="both"/>
        <w:rPr>
          <w:rFonts w:asciiTheme="minorHAnsi" w:eastAsiaTheme="minorHAnsi" w:hAnsiTheme="minorHAnsi" w:cstheme="minorHAnsi"/>
          <w:b/>
          <w:i/>
        </w:rPr>
      </w:pPr>
      <w:sdt>
        <w:sdtPr>
          <w:rPr>
            <w:rFonts w:asciiTheme="minorHAnsi" w:eastAsiaTheme="minorHAnsi" w:hAnsiTheme="minorHAnsi" w:cstheme="minorHAnsi"/>
          </w:rPr>
          <w:id w:val="1703752194"/>
          <w14:checkbox>
            <w14:checked w14:val="0"/>
            <w14:checkedState w14:val="2612" w14:font="MS Gothic"/>
            <w14:uncheckedState w14:val="2610" w14:font="MS Gothic"/>
          </w14:checkbox>
        </w:sdtPr>
        <w:sdtContent>
          <w:r w:rsidR="00C97A13" w:rsidRPr="008941BC">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sidRPr="008941BC">
        <w:rPr>
          <w:rFonts w:asciiTheme="minorHAnsi" w:eastAsiaTheme="minorHAnsi" w:hAnsiTheme="minorHAnsi" w:cstheme="minorHAnsi"/>
        </w:rPr>
        <w:t>Contribuye al 100% al objetivo de mitigación del cambio climático, de acuerdo con el anexo VI del</w:t>
      </w:r>
      <w:r w:rsidR="008D0C4C" w:rsidRPr="008941BC">
        <w:rPr>
          <w:rFonts w:asciiTheme="minorHAnsi" w:eastAsiaTheme="minorHAnsi" w:hAnsiTheme="minorHAnsi" w:cstheme="minorHAnsi"/>
        </w:rPr>
        <w:t xml:space="preserve"> </w:t>
      </w:r>
      <w:hyperlink r:id="rId14">
        <w:r w:rsidR="00D14B5C" w:rsidRPr="008941BC">
          <w:rPr>
            <w:rFonts w:asciiTheme="minorHAnsi" w:eastAsiaTheme="minorHAnsi" w:hAnsiTheme="minorHAnsi" w:cstheme="minorHAnsi"/>
            <w:b/>
          </w:rPr>
          <w:t>Reglamento 2021/241</w:t>
        </w:r>
      </w:hyperlink>
      <w:r w:rsidR="00D14B5C" w:rsidRPr="008941B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Proporcione una justificación</w:t>
      </w:r>
      <w:r w:rsidR="008D0C4C" w:rsidRPr="00031262">
        <w:rPr>
          <w:rFonts w:asciiTheme="minorHAnsi" w:eastAsiaTheme="minorHAnsi" w:hAnsiTheme="minorHAnsi" w:cstheme="minorHAnsi"/>
          <w:b/>
          <w:i/>
        </w:rPr>
        <w:t>:</w:t>
      </w:r>
    </w:p>
    <w:p w14:paraId="1AC70A45" w14:textId="40A7CC4C" w:rsidR="00031262" w:rsidRPr="00C703E1" w:rsidRDefault="00031262" w:rsidP="00C703E1">
      <w:pPr>
        <w:pStyle w:val="Textoindependiente"/>
        <w:spacing w:before="120" w:line="20" w:lineRule="atLeast"/>
        <w:ind w:left="380"/>
        <w:jc w:val="both"/>
        <w:rPr>
          <w:rFonts w:asciiTheme="minorHAnsi" w:eastAsiaTheme="minorHAnsi" w:hAnsiTheme="minorHAnsi" w:cstheme="minorHAnsi"/>
          <w:sz w:val="22"/>
          <w:szCs w:val="22"/>
        </w:rPr>
      </w:pPr>
    </w:p>
    <w:p w14:paraId="01A285E5" w14:textId="69386BA0" w:rsidR="00031262" w:rsidRPr="00C703E1" w:rsidRDefault="00031262"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75" w14:textId="77777777" w:rsidR="003B78A2"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169942903"/>
          <w14:checkbox>
            <w14:checked w14:val="0"/>
            <w14:checkedState w14:val="2612" w14:font="MS Gothic"/>
            <w14:uncheckedState w14:val="2610" w14:font="MS Gothic"/>
          </w14:checkbox>
        </w:sdtPr>
        <w:sdtContent>
          <w:r w:rsidR="00F04B6B">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D14B5C" w:rsidRPr="008D0C4C">
        <w:rPr>
          <w:rFonts w:asciiTheme="minorHAnsi" w:eastAsiaTheme="minorHAnsi" w:hAnsiTheme="minorHAnsi" w:cstheme="minorHAnsi"/>
        </w:rPr>
        <w:t>Ninguna de las anteriores.</w:t>
      </w:r>
    </w:p>
    <w:p w14:paraId="7B58F276" w14:textId="77777777" w:rsidR="003342BB" w:rsidRPr="008D0C4C" w:rsidRDefault="00D14B5C" w:rsidP="000669E7">
      <w:pPr>
        <w:spacing w:before="124" w:line="218" w:lineRule="auto"/>
        <w:ind w:left="720"/>
        <w:jc w:val="both"/>
        <w:rPr>
          <w:rFonts w:asciiTheme="minorHAnsi" w:eastAsiaTheme="minorHAnsi" w:hAnsiTheme="minorHAnsi" w:cstheme="minorHAnsi"/>
        </w:rPr>
      </w:pPr>
      <w:r w:rsidRPr="008D0C4C">
        <w:rPr>
          <w:rFonts w:asciiTheme="minorHAnsi" w:eastAsiaTheme="minorHAnsi" w:hAnsiTheme="minorHAnsi" w:cstheme="minorHAnsi"/>
        </w:rPr>
        <w:t>¿Se espera que la actuación genere emisiones importantes de gases de efecto invernadero?</w:t>
      </w:r>
    </w:p>
    <w:p w14:paraId="7B58F277" w14:textId="77777777" w:rsidR="003B78A2"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1041588652"/>
          <w14:checkbox>
            <w14:checked w14:val="0"/>
            <w14:checkedState w14:val="2612" w14:font="MS Gothic"/>
            <w14:uncheckedState w14:val="2610" w14:font="MS Gothic"/>
          </w14:checkbox>
        </w:sdtPr>
        <w:sdtContent>
          <w:r w:rsidR="00F04B6B"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Pr>
          <w:rFonts w:asciiTheme="minorHAnsi" w:eastAsiaTheme="minorHAnsi" w:hAnsiTheme="minorHAnsi" w:cstheme="minorHAnsi"/>
        </w:rPr>
        <w:t>Sí.</w:t>
      </w:r>
      <w:r w:rsidR="00D14B5C" w:rsidRPr="008D0C4C">
        <w:rPr>
          <w:rFonts w:asciiTheme="minorHAnsi" w:eastAsiaTheme="minorHAnsi" w:hAnsiTheme="minorHAnsi" w:cstheme="minorHAnsi"/>
        </w:rPr>
        <w:t xml:space="preserve"> </w:t>
      </w:r>
      <w:r w:rsidR="00D14B5C" w:rsidRPr="00D14B5C">
        <w:rPr>
          <w:rFonts w:asciiTheme="minorHAnsi" w:eastAsiaTheme="minorHAnsi" w:hAnsiTheme="minorHAnsi" w:cstheme="minorHAnsi"/>
          <w:i/>
        </w:rPr>
        <w:t>Debería desestimarse la actuación.</w:t>
      </w:r>
    </w:p>
    <w:p w14:paraId="7B58F278" w14:textId="77777777" w:rsidR="003B78A2" w:rsidRDefault="00000000" w:rsidP="000669E7">
      <w:pPr>
        <w:spacing w:before="124" w:line="218" w:lineRule="auto"/>
        <w:ind w:left="720"/>
        <w:jc w:val="both"/>
        <w:rPr>
          <w:rFonts w:asciiTheme="minorHAnsi" w:eastAsiaTheme="minorHAnsi" w:hAnsiTheme="minorHAnsi" w:cstheme="minorHAnsi"/>
          <w:i/>
        </w:rPr>
      </w:pPr>
      <w:sdt>
        <w:sdtPr>
          <w:rPr>
            <w:rFonts w:asciiTheme="minorHAnsi" w:eastAsiaTheme="minorHAnsi" w:hAnsiTheme="minorHAnsi" w:cstheme="minorHAnsi"/>
          </w:rPr>
          <w:id w:val="-2091149599"/>
          <w14:checkbox>
            <w14:checked w14:val="0"/>
            <w14:checkedState w14:val="2612" w14:font="MS Gothic"/>
            <w14:uncheckedState w14:val="2610" w14:font="MS Gothic"/>
          </w14:checkbox>
        </w:sdtPr>
        <w:sdtContent>
          <w:r w:rsidR="00F04B6B"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Pr>
          <w:rFonts w:asciiTheme="minorHAnsi" w:eastAsiaTheme="minorHAnsi" w:hAnsiTheme="minorHAnsi" w:cstheme="minorHAnsi"/>
        </w:rPr>
        <w:t>No.</w:t>
      </w:r>
      <w:r w:rsidR="00D14B5C" w:rsidRPr="008D0C4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Proporcione una justificación sustantiva de porqué la actuación cumple el principio DNSH</w:t>
      </w:r>
      <w:r w:rsidR="003342BB" w:rsidRPr="00031262">
        <w:rPr>
          <w:rFonts w:asciiTheme="minorHAnsi" w:eastAsiaTheme="minorHAnsi" w:hAnsiTheme="minorHAnsi" w:cstheme="minorHAnsi"/>
          <w:b/>
          <w:i/>
        </w:rPr>
        <w:t xml:space="preserve"> </w:t>
      </w:r>
      <w:r w:rsidR="00D14B5C" w:rsidRPr="00031262">
        <w:rPr>
          <w:rFonts w:asciiTheme="minorHAnsi" w:eastAsiaTheme="minorHAnsi" w:hAnsiTheme="minorHAnsi" w:cstheme="minorHAnsi"/>
          <w:b/>
          <w:i/>
        </w:rPr>
        <w:t>para el objetivo de mitigación del cambio climático</w:t>
      </w:r>
      <w:r w:rsidR="00D14B5C" w:rsidRPr="00D14B5C">
        <w:rPr>
          <w:rFonts w:asciiTheme="minorHAnsi" w:eastAsiaTheme="minorHAnsi" w:hAnsiTheme="minorHAnsi" w:cstheme="minorHAnsi"/>
          <w:i/>
        </w:rPr>
        <w:t>:</w:t>
      </w:r>
    </w:p>
    <w:p w14:paraId="7B58F279" w14:textId="77777777" w:rsidR="008941BC" w:rsidRPr="00C703E1" w:rsidRDefault="008941BC" w:rsidP="00C703E1">
      <w:pPr>
        <w:pStyle w:val="Textoindependiente"/>
        <w:spacing w:before="120" w:line="20" w:lineRule="atLeast"/>
        <w:ind w:left="380"/>
        <w:jc w:val="both"/>
        <w:rPr>
          <w:rFonts w:asciiTheme="minorHAnsi" w:eastAsiaTheme="minorHAnsi" w:hAnsiTheme="minorHAnsi" w:cstheme="minorHAnsi"/>
          <w:sz w:val="22"/>
          <w:szCs w:val="22"/>
        </w:rPr>
      </w:pPr>
    </w:p>
    <w:p w14:paraId="432E7C4E" w14:textId="22B2896D" w:rsidR="008B2BA9" w:rsidRDefault="008B2BA9"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7D" w14:textId="77777777" w:rsidR="00D14B5C" w:rsidRPr="00C97A13" w:rsidRDefault="00D14B5C" w:rsidP="000669E7">
      <w:pPr>
        <w:pStyle w:val="Textoindependiente"/>
        <w:numPr>
          <w:ilvl w:val="0"/>
          <w:numId w:val="5"/>
        </w:numPr>
        <w:spacing w:line="224" w:lineRule="exact"/>
        <w:jc w:val="both"/>
        <w:rPr>
          <w:rFonts w:ascii="Arial" w:hAnsi="Arial"/>
          <w:b/>
          <w:sz w:val="22"/>
          <w:szCs w:val="22"/>
        </w:rPr>
      </w:pPr>
      <w:r w:rsidRPr="00D14B5C">
        <w:rPr>
          <w:rFonts w:asciiTheme="minorHAnsi" w:eastAsiaTheme="minorHAnsi" w:hAnsiTheme="minorHAnsi" w:cstheme="minorHAnsi"/>
          <w:b/>
          <w:sz w:val="22"/>
          <w:szCs w:val="22"/>
        </w:rPr>
        <w:t>Adaptación al cambio climático</w:t>
      </w:r>
      <w:r w:rsidRPr="00C97A13">
        <w:rPr>
          <w:rFonts w:asciiTheme="minorHAnsi" w:eastAsiaTheme="minorHAnsi" w:hAnsiTheme="minorHAnsi" w:cstheme="minorHAnsi"/>
          <w:b/>
          <w:sz w:val="22"/>
          <w:szCs w:val="22"/>
        </w:rPr>
        <w:t>.</w:t>
      </w:r>
    </w:p>
    <w:p w14:paraId="7B58F27E" w14:textId="77777777" w:rsidR="00D14B5C" w:rsidRPr="00C97A13" w:rsidRDefault="00D14B5C" w:rsidP="000669E7">
      <w:pPr>
        <w:spacing w:before="124" w:line="218" w:lineRule="auto"/>
        <w:ind w:left="360"/>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7F" w14:textId="49D2E043" w:rsidR="00D14B5C" w:rsidRPr="00031262" w:rsidRDefault="00000000" w:rsidP="000669E7">
      <w:pPr>
        <w:spacing w:before="124" w:line="218" w:lineRule="auto"/>
        <w:ind w:left="360"/>
        <w:jc w:val="both"/>
        <w:rPr>
          <w:rFonts w:asciiTheme="minorHAnsi" w:eastAsiaTheme="minorHAnsi" w:hAnsiTheme="minorHAnsi" w:cstheme="minorHAnsi"/>
          <w:b/>
          <w:i/>
        </w:rPr>
      </w:pPr>
      <w:sdt>
        <w:sdtPr>
          <w:rPr>
            <w:rFonts w:asciiTheme="minorHAnsi" w:eastAsiaTheme="minorHAnsi" w:hAnsiTheme="minorHAnsi" w:cstheme="minorHAnsi"/>
          </w:rPr>
          <w:id w:val="-1937353512"/>
          <w14:checkbox>
            <w14:checked w14:val="0"/>
            <w14:checkedState w14:val="2612" w14:font="MS Gothic"/>
            <w14:uncheckedState w14:val="2610" w14:font="MS Gothic"/>
          </w14:checkbox>
        </w:sdtPr>
        <w:sdtContent>
          <w:r w:rsidR="00D14B5C">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D14B5C" w:rsidRPr="00C97A13">
        <w:rPr>
          <w:rFonts w:asciiTheme="minorHAnsi" w:eastAsiaTheme="minorHAnsi" w:hAnsiTheme="minorHAnsi" w:cstheme="minorHAnsi"/>
        </w:rPr>
        <w:t xml:space="preserve">Causa un perjuicio nulo o insignificante sobre la </w:t>
      </w:r>
      <w:r w:rsidR="00D14B5C">
        <w:rPr>
          <w:rFonts w:asciiTheme="minorHAnsi" w:eastAsiaTheme="minorHAnsi" w:hAnsiTheme="minorHAnsi" w:cstheme="minorHAnsi"/>
        </w:rPr>
        <w:t>adaptación al</w:t>
      </w:r>
      <w:r w:rsidR="00D14B5C" w:rsidRPr="00C97A13">
        <w:rPr>
          <w:rFonts w:asciiTheme="minorHAnsi" w:eastAsiaTheme="minorHAnsi" w:hAnsiTheme="minorHAnsi" w:cstheme="minorHAnsi"/>
        </w:rPr>
        <w:t xml:space="preserve"> cambio climático. </w:t>
      </w:r>
      <w:r w:rsidR="00D14B5C" w:rsidRPr="00031262">
        <w:rPr>
          <w:rFonts w:asciiTheme="minorHAnsi" w:eastAsiaTheme="minorHAnsi" w:hAnsiTheme="minorHAnsi" w:cstheme="minorHAnsi"/>
          <w:b/>
          <w:i/>
        </w:rPr>
        <w:t>Proporcione una justificación:</w:t>
      </w:r>
    </w:p>
    <w:p w14:paraId="39F24C59" w14:textId="0A4FC0C8" w:rsidR="00177D9B" w:rsidRPr="00C703E1" w:rsidRDefault="00177D9B" w:rsidP="00C703E1">
      <w:pPr>
        <w:pStyle w:val="Textoindependiente"/>
        <w:spacing w:before="120" w:line="20" w:lineRule="atLeast"/>
        <w:ind w:left="380"/>
        <w:jc w:val="both"/>
        <w:rPr>
          <w:rFonts w:asciiTheme="minorHAnsi" w:eastAsiaTheme="minorHAnsi" w:hAnsiTheme="minorHAnsi" w:cstheme="minorHAnsi"/>
          <w:sz w:val="22"/>
          <w:szCs w:val="22"/>
        </w:rPr>
      </w:pPr>
    </w:p>
    <w:p w14:paraId="6D02D4BA" w14:textId="77777777" w:rsidR="00C703E1" w:rsidRPr="00C703E1" w:rsidRDefault="00C703E1"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84" w14:textId="558CCA91" w:rsidR="00D14B5C"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181167463"/>
          <w14:checkbox>
            <w14:checked w14:val="0"/>
            <w14:checkedState w14:val="2612" w14:font="MS Gothic"/>
            <w14:uncheckedState w14:val="2610" w14:font="MS Gothic"/>
          </w14:checkbox>
        </w:sdtPr>
        <w:sdtContent>
          <w:r w:rsidR="00D14B5C"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sidRPr="008D0C4C">
        <w:rPr>
          <w:rFonts w:asciiTheme="minorHAnsi" w:eastAsiaTheme="minorHAnsi" w:hAnsiTheme="minorHAnsi" w:cstheme="minorHAnsi"/>
        </w:rPr>
        <w:t>Contribuye sustancialmente a alcanzar el objetivo medioambiental de</w:t>
      </w:r>
      <w:r w:rsidR="00D14B5C">
        <w:rPr>
          <w:rFonts w:asciiTheme="minorHAnsi" w:eastAsiaTheme="minorHAnsi" w:hAnsiTheme="minorHAnsi" w:cstheme="minorHAnsi"/>
        </w:rPr>
        <w:t xml:space="preserve"> adaptación al</w:t>
      </w:r>
      <w:r w:rsidR="00D14B5C" w:rsidRPr="008D0C4C">
        <w:rPr>
          <w:rFonts w:asciiTheme="minorHAnsi" w:eastAsiaTheme="minorHAnsi" w:hAnsiTheme="minorHAnsi" w:cstheme="minorHAnsi"/>
        </w:rPr>
        <w:t xml:space="preserve"> cambio climático según</w:t>
      </w:r>
      <w:r w:rsidR="00D14B5C">
        <w:rPr>
          <w:rFonts w:asciiTheme="minorHAnsi" w:eastAsiaTheme="minorHAnsi" w:hAnsiTheme="minorHAnsi" w:cstheme="minorHAnsi"/>
        </w:rPr>
        <w:t xml:space="preserve"> </w:t>
      </w:r>
      <w:r w:rsidR="00D14B5C" w:rsidRPr="008D0C4C">
        <w:rPr>
          <w:rFonts w:asciiTheme="minorHAnsi" w:eastAsiaTheme="minorHAnsi" w:hAnsiTheme="minorHAnsi" w:cstheme="minorHAnsi"/>
        </w:rPr>
        <w:t xml:space="preserve">el </w:t>
      </w:r>
      <w:r w:rsidR="00D14B5C" w:rsidRPr="00D14B5C">
        <w:rPr>
          <w:rFonts w:asciiTheme="minorHAnsi" w:eastAsiaTheme="minorHAnsi" w:hAnsiTheme="minorHAnsi" w:cstheme="minorHAnsi"/>
        </w:rPr>
        <w:t>art. 1</w:t>
      </w:r>
      <w:r w:rsidR="00437741">
        <w:rPr>
          <w:rFonts w:asciiTheme="minorHAnsi" w:eastAsiaTheme="minorHAnsi" w:hAnsiTheme="minorHAnsi" w:cstheme="minorHAnsi"/>
        </w:rPr>
        <w:t>1</w:t>
      </w:r>
      <w:r w:rsidR="00D14B5C" w:rsidRPr="00D14B5C">
        <w:rPr>
          <w:rFonts w:asciiTheme="minorHAnsi" w:eastAsiaTheme="minorHAnsi" w:hAnsiTheme="minorHAnsi" w:cstheme="minorHAnsi"/>
        </w:rPr>
        <w:t xml:space="preserve"> del </w:t>
      </w:r>
      <w:hyperlink r:id="rId15" w:history="1">
        <w:r w:rsidR="00D14B5C" w:rsidRPr="00D14B5C">
          <w:rPr>
            <w:rStyle w:val="Hipervnculo"/>
            <w:rFonts w:asciiTheme="minorHAnsi" w:eastAsiaTheme="minorHAnsi" w:hAnsiTheme="minorHAnsi" w:cstheme="minorHAnsi"/>
            <w:b/>
            <w:color w:val="auto"/>
            <w:u w:val="none"/>
          </w:rPr>
          <w:t>Regl 2020/852</w:t>
        </w:r>
      </w:hyperlink>
      <w:r w:rsidR="00D14B5C" w:rsidRPr="00D14B5C">
        <w:rPr>
          <w:rFonts w:asciiTheme="minorHAnsi" w:eastAsiaTheme="minorHAnsi" w:hAnsiTheme="minorHAnsi" w:cstheme="minorHAnsi"/>
        </w:rPr>
        <w:t xml:space="preserve"> y art.1 de su </w:t>
      </w:r>
      <w:hyperlink r:id="rId16" w:history="1">
        <w:r w:rsidR="00D14B5C" w:rsidRPr="00D14B5C">
          <w:rPr>
            <w:rStyle w:val="Hipervnculo"/>
            <w:rFonts w:asciiTheme="minorHAnsi" w:eastAsiaTheme="minorHAnsi" w:hAnsiTheme="minorHAnsi" w:cstheme="minorHAnsi"/>
            <w:b/>
            <w:color w:val="auto"/>
            <w:u w:val="none"/>
          </w:rPr>
          <w:t>Regl. Delegado Clima</w:t>
        </w:r>
      </w:hyperlink>
      <w:r w:rsidR="00D14B5C" w:rsidRPr="008D0C4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Proporcione una justificación:</w:t>
      </w:r>
    </w:p>
    <w:p w14:paraId="7B58F285" w14:textId="1AE132C5" w:rsidR="00BD2795" w:rsidRPr="00C703E1" w:rsidRDefault="00BD2795" w:rsidP="00C703E1">
      <w:pPr>
        <w:pStyle w:val="Textoindependiente"/>
        <w:spacing w:before="120" w:line="20" w:lineRule="atLeast"/>
        <w:ind w:left="380"/>
        <w:jc w:val="both"/>
        <w:rPr>
          <w:rFonts w:asciiTheme="minorHAnsi" w:eastAsiaTheme="minorHAnsi" w:hAnsiTheme="minorHAnsi" w:cstheme="minorHAnsi"/>
          <w:sz w:val="22"/>
          <w:szCs w:val="22"/>
        </w:rPr>
      </w:pPr>
    </w:p>
    <w:p w14:paraId="546A6372" w14:textId="56249DAA" w:rsidR="008B2BA9" w:rsidRDefault="008B2BA9"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89" w14:textId="77777777" w:rsidR="00D14B5C" w:rsidRPr="00031262" w:rsidRDefault="00000000" w:rsidP="000669E7">
      <w:pPr>
        <w:ind w:left="360"/>
        <w:jc w:val="both"/>
        <w:rPr>
          <w:rFonts w:asciiTheme="minorHAnsi" w:eastAsiaTheme="minorHAnsi" w:hAnsiTheme="minorHAnsi" w:cstheme="minorHAnsi"/>
          <w:b/>
        </w:rPr>
      </w:pPr>
      <w:sdt>
        <w:sdtPr>
          <w:rPr>
            <w:rFonts w:asciiTheme="minorHAnsi" w:eastAsiaTheme="minorHAnsi" w:hAnsiTheme="minorHAnsi" w:cstheme="minorHAnsi"/>
          </w:rPr>
          <w:id w:val="-801389553"/>
          <w14:checkbox>
            <w14:checked w14:val="0"/>
            <w14:checkedState w14:val="2612" w14:font="MS Gothic"/>
            <w14:uncheckedState w14:val="2610" w14:font="MS Gothic"/>
          </w14:checkbox>
        </w:sdtPr>
        <w:sdtContent>
          <w:r w:rsidR="00D14B5C" w:rsidRPr="00D14B5C">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sidRPr="00D14B5C">
        <w:rPr>
          <w:rFonts w:asciiTheme="minorHAnsi" w:eastAsiaTheme="minorHAnsi" w:hAnsiTheme="minorHAnsi" w:cstheme="minorHAnsi"/>
        </w:rPr>
        <w:t xml:space="preserve">Contribuye al 100% al objetivo de adaptación al cambio climático, de acuerdo con el anexo VI del </w:t>
      </w:r>
      <w:hyperlink r:id="rId17">
        <w:r w:rsidR="00D14B5C" w:rsidRPr="00D14B5C">
          <w:rPr>
            <w:rFonts w:asciiTheme="minorHAnsi" w:eastAsiaTheme="minorHAnsi" w:hAnsiTheme="minorHAnsi" w:cstheme="minorHAnsi"/>
            <w:b/>
          </w:rPr>
          <w:t>Reglamento 2021/241</w:t>
        </w:r>
      </w:hyperlink>
      <w:r w:rsidR="00D14B5C" w:rsidRPr="00D14B5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Proporcione una justificación:</w:t>
      </w:r>
    </w:p>
    <w:p w14:paraId="7B58F28C" w14:textId="3896EAC5" w:rsidR="00BD2795" w:rsidRPr="00C703E1" w:rsidRDefault="00BD2795" w:rsidP="00C703E1">
      <w:pPr>
        <w:pStyle w:val="Textoindependiente"/>
        <w:spacing w:before="120" w:line="20" w:lineRule="atLeast"/>
        <w:ind w:left="380"/>
        <w:jc w:val="both"/>
        <w:rPr>
          <w:rFonts w:asciiTheme="minorHAnsi" w:eastAsiaTheme="minorHAnsi" w:hAnsiTheme="minorHAnsi" w:cstheme="minorHAnsi"/>
          <w:sz w:val="22"/>
          <w:szCs w:val="22"/>
        </w:rPr>
      </w:pPr>
    </w:p>
    <w:p w14:paraId="10B96681" w14:textId="07F543BC" w:rsidR="008B2BA9" w:rsidRDefault="008B2BA9"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8F" w14:textId="77777777" w:rsidR="00D14B5C"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838458145"/>
          <w14:checkbox>
            <w14:checked w14:val="0"/>
            <w14:checkedState w14:val="2612" w14:font="MS Gothic"/>
            <w14:uncheckedState w14:val="2610" w14:font="MS Gothic"/>
          </w14:checkbox>
        </w:sdtPr>
        <w:sdtContent>
          <w:r w:rsidR="00D14B5C">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D14B5C" w:rsidRPr="008D0C4C">
        <w:rPr>
          <w:rFonts w:asciiTheme="minorHAnsi" w:eastAsiaTheme="minorHAnsi" w:hAnsiTheme="minorHAnsi" w:cstheme="minorHAnsi"/>
        </w:rPr>
        <w:t>Ninguna de las anteriores.</w:t>
      </w:r>
    </w:p>
    <w:p w14:paraId="7B58F290" w14:textId="77777777" w:rsidR="008941BC" w:rsidRDefault="008941BC" w:rsidP="000669E7">
      <w:pPr>
        <w:spacing w:before="124" w:line="218" w:lineRule="auto"/>
        <w:ind w:left="720"/>
        <w:jc w:val="both"/>
        <w:rPr>
          <w:rFonts w:asciiTheme="minorHAnsi" w:eastAsiaTheme="minorHAnsi" w:hAnsiTheme="minorHAnsi" w:cstheme="minorHAnsi"/>
        </w:rPr>
      </w:pPr>
      <w:r w:rsidRPr="008941BC">
        <w:rPr>
          <w:rFonts w:asciiTheme="minorHAnsi" w:eastAsiaTheme="minorHAnsi" w:hAnsiTheme="minorHAnsi" w:cstheme="minorHAnsi"/>
        </w:rPr>
        <w:t>¿Se espera que la actuación dé lugar a un aumento de los efec</w:t>
      </w:r>
      <w:r w:rsidR="00222F9E">
        <w:rPr>
          <w:rFonts w:asciiTheme="minorHAnsi" w:eastAsiaTheme="minorHAnsi" w:hAnsiTheme="minorHAnsi" w:cstheme="minorHAnsi"/>
        </w:rPr>
        <w:t xml:space="preserve">tos adversos de las condiciones </w:t>
      </w:r>
      <w:r w:rsidRPr="008941BC">
        <w:rPr>
          <w:rFonts w:asciiTheme="minorHAnsi" w:eastAsiaTheme="minorHAnsi" w:hAnsiTheme="minorHAnsi" w:cstheme="minorHAnsi"/>
        </w:rPr>
        <w:t>climáticas actuales y de las previstas en el futuro, sobre sí misma o</w:t>
      </w:r>
      <w:r>
        <w:rPr>
          <w:rFonts w:asciiTheme="minorHAnsi" w:eastAsiaTheme="minorHAnsi" w:hAnsiTheme="minorHAnsi" w:cstheme="minorHAnsi"/>
        </w:rPr>
        <w:t xml:space="preserve"> en las personas, la naturaleza</w:t>
      </w:r>
      <w:r w:rsidR="00222F9E">
        <w:rPr>
          <w:rFonts w:asciiTheme="minorHAnsi" w:eastAsiaTheme="minorHAnsi" w:hAnsiTheme="minorHAnsi" w:cstheme="minorHAnsi"/>
        </w:rPr>
        <w:t xml:space="preserve"> </w:t>
      </w:r>
      <w:r w:rsidRPr="008941BC">
        <w:rPr>
          <w:rFonts w:asciiTheme="minorHAnsi" w:eastAsiaTheme="minorHAnsi" w:hAnsiTheme="minorHAnsi" w:cstheme="minorHAnsi"/>
        </w:rPr>
        <w:t>o los activos?</w:t>
      </w:r>
    </w:p>
    <w:p w14:paraId="7B58F291" w14:textId="77777777" w:rsidR="00D14B5C"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560487656"/>
          <w14:checkbox>
            <w14:checked w14:val="0"/>
            <w14:checkedState w14:val="2612" w14:font="MS Gothic"/>
            <w14:uncheckedState w14:val="2610" w14:font="MS Gothic"/>
          </w14:checkbox>
        </w:sdtPr>
        <w:sdtContent>
          <w:r w:rsidR="00D14B5C"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Pr>
          <w:rFonts w:asciiTheme="minorHAnsi" w:eastAsiaTheme="minorHAnsi" w:hAnsiTheme="minorHAnsi" w:cstheme="minorHAnsi"/>
        </w:rPr>
        <w:t>Sí.</w:t>
      </w:r>
      <w:r w:rsidR="00D14B5C" w:rsidRPr="008D0C4C">
        <w:rPr>
          <w:rFonts w:asciiTheme="minorHAnsi" w:eastAsiaTheme="minorHAnsi" w:hAnsiTheme="minorHAnsi" w:cstheme="minorHAnsi"/>
        </w:rPr>
        <w:t xml:space="preserve"> </w:t>
      </w:r>
      <w:r w:rsidR="00D14B5C" w:rsidRPr="00D14B5C">
        <w:rPr>
          <w:rFonts w:asciiTheme="minorHAnsi" w:eastAsiaTheme="minorHAnsi" w:hAnsiTheme="minorHAnsi" w:cstheme="minorHAnsi"/>
          <w:i/>
        </w:rPr>
        <w:t>Debería desestimarse la actuación.</w:t>
      </w:r>
    </w:p>
    <w:p w14:paraId="7B58F292" w14:textId="77777777" w:rsidR="00D14B5C" w:rsidRPr="00031262" w:rsidRDefault="00000000" w:rsidP="000669E7">
      <w:pPr>
        <w:spacing w:before="124" w:line="218" w:lineRule="auto"/>
        <w:ind w:left="720"/>
        <w:jc w:val="both"/>
        <w:rPr>
          <w:rFonts w:asciiTheme="minorHAnsi" w:eastAsiaTheme="minorHAnsi" w:hAnsiTheme="minorHAnsi" w:cstheme="minorHAnsi"/>
          <w:b/>
        </w:rPr>
      </w:pPr>
      <w:sdt>
        <w:sdtPr>
          <w:rPr>
            <w:rFonts w:asciiTheme="minorHAnsi" w:eastAsiaTheme="minorHAnsi" w:hAnsiTheme="minorHAnsi" w:cstheme="minorHAnsi"/>
          </w:rPr>
          <w:id w:val="832341225"/>
          <w14:checkbox>
            <w14:checked w14:val="0"/>
            <w14:checkedState w14:val="2612" w14:font="MS Gothic"/>
            <w14:uncheckedState w14:val="2610" w14:font="MS Gothic"/>
          </w14:checkbox>
        </w:sdtPr>
        <w:sdtContent>
          <w:r w:rsidR="00D14B5C"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D14B5C">
        <w:rPr>
          <w:rFonts w:asciiTheme="minorHAnsi" w:eastAsiaTheme="minorHAnsi" w:hAnsiTheme="minorHAnsi" w:cstheme="minorHAnsi"/>
        </w:rPr>
        <w:t>No.</w:t>
      </w:r>
      <w:r w:rsidR="00D14B5C" w:rsidRPr="008D0C4C">
        <w:rPr>
          <w:rFonts w:asciiTheme="minorHAnsi" w:eastAsiaTheme="minorHAnsi" w:hAnsiTheme="minorHAnsi" w:cstheme="minorHAnsi"/>
        </w:rPr>
        <w:t xml:space="preserve"> </w:t>
      </w:r>
      <w:r w:rsidR="00D14B5C" w:rsidRPr="00031262">
        <w:rPr>
          <w:rFonts w:asciiTheme="minorHAnsi" w:eastAsiaTheme="minorHAnsi" w:hAnsiTheme="minorHAnsi" w:cstheme="minorHAnsi"/>
          <w:b/>
          <w:i/>
        </w:rPr>
        <w:t xml:space="preserve">Proporcione una justificación sustantiva de porqué la actuación cumple el principio DNSH para el objetivo de </w:t>
      </w:r>
      <w:r w:rsidR="008941BC" w:rsidRPr="00031262">
        <w:rPr>
          <w:rFonts w:asciiTheme="minorHAnsi" w:eastAsiaTheme="minorHAnsi" w:hAnsiTheme="minorHAnsi" w:cstheme="minorHAnsi"/>
          <w:b/>
          <w:i/>
        </w:rPr>
        <w:t>adaptación al</w:t>
      </w:r>
      <w:r w:rsidR="00D14B5C" w:rsidRPr="00031262">
        <w:rPr>
          <w:rFonts w:asciiTheme="minorHAnsi" w:eastAsiaTheme="minorHAnsi" w:hAnsiTheme="minorHAnsi" w:cstheme="minorHAnsi"/>
          <w:b/>
          <w:i/>
        </w:rPr>
        <w:t xml:space="preserve"> cambio climático:</w:t>
      </w:r>
    </w:p>
    <w:p w14:paraId="7B58F293" w14:textId="77777777" w:rsidR="00BD2795" w:rsidRPr="00C703E1" w:rsidRDefault="00BD2795" w:rsidP="00C703E1">
      <w:pPr>
        <w:pStyle w:val="Textoindependiente"/>
        <w:spacing w:before="120" w:line="20" w:lineRule="atLeast"/>
        <w:ind w:left="380"/>
        <w:jc w:val="both"/>
        <w:rPr>
          <w:rFonts w:asciiTheme="minorHAnsi" w:eastAsiaTheme="minorHAnsi" w:hAnsiTheme="minorHAnsi" w:cstheme="minorHAnsi"/>
          <w:sz w:val="22"/>
          <w:szCs w:val="22"/>
        </w:rPr>
      </w:pPr>
    </w:p>
    <w:p w14:paraId="5EF82C89" w14:textId="41774427" w:rsidR="008B2BA9" w:rsidRDefault="008B2BA9" w:rsidP="00C703E1">
      <w:pPr>
        <w:pStyle w:val="Textoindependiente"/>
        <w:spacing w:before="120" w:line="20" w:lineRule="atLeast"/>
        <w:ind w:left="380"/>
        <w:jc w:val="both"/>
        <w:rPr>
          <w:rFonts w:asciiTheme="minorHAnsi" w:eastAsiaTheme="minorHAnsi" w:hAnsiTheme="minorHAnsi" w:cstheme="minorHAnsi"/>
          <w:sz w:val="22"/>
          <w:szCs w:val="22"/>
        </w:rPr>
      </w:pPr>
    </w:p>
    <w:p w14:paraId="7B58F29A" w14:textId="77777777" w:rsidR="008941BC" w:rsidRPr="008941BC" w:rsidRDefault="00D14B5C" w:rsidP="000669E7">
      <w:pPr>
        <w:pStyle w:val="Textoindependiente"/>
        <w:numPr>
          <w:ilvl w:val="0"/>
          <w:numId w:val="5"/>
        </w:numPr>
        <w:spacing w:line="224" w:lineRule="exact"/>
        <w:jc w:val="both"/>
        <w:rPr>
          <w:rFonts w:ascii="Arial" w:hAnsi="Arial"/>
          <w:b/>
          <w:sz w:val="22"/>
          <w:szCs w:val="22"/>
        </w:rPr>
      </w:pPr>
      <w:r w:rsidRPr="00D14B5C">
        <w:rPr>
          <w:rFonts w:asciiTheme="minorHAnsi" w:eastAsiaTheme="minorHAnsi" w:hAnsiTheme="minorHAnsi" w:cstheme="minorHAnsi"/>
          <w:b/>
          <w:sz w:val="22"/>
          <w:szCs w:val="22"/>
        </w:rPr>
        <w:t>Utilización y protección sostenibles de los recur</w:t>
      </w:r>
      <w:r>
        <w:rPr>
          <w:rFonts w:asciiTheme="minorHAnsi" w:eastAsiaTheme="minorHAnsi" w:hAnsiTheme="minorHAnsi" w:cstheme="minorHAnsi"/>
          <w:b/>
          <w:sz w:val="22"/>
          <w:szCs w:val="22"/>
        </w:rPr>
        <w:t>sos hídricos y marinos</w:t>
      </w:r>
      <w:r w:rsidRPr="00C97A13">
        <w:rPr>
          <w:rFonts w:asciiTheme="minorHAnsi" w:eastAsiaTheme="minorHAnsi" w:hAnsiTheme="minorHAnsi" w:cstheme="minorHAnsi"/>
          <w:b/>
          <w:sz w:val="22"/>
          <w:szCs w:val="22"/>
        </w:rPr>
        <w:t>.</w:t>
      </w:r>
    </w:p>
    <w:p w14:paraId="7B58F29B" w14:textId="77777777" w:rsidR="008941BC" w:rsidRPr="00C97A13" w:rsidRDefault="008941BC" w:rsidP="000669E7">
      <w:pPr>
        <w:spacing w:before="124" w:line="218" w:lineRule="auto"/>
        <w:ind w:left="360"/>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9C" w14:textId="77777777" w:rsidR="008941BC" w:rsidRPr="00D14B5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309680108"/>
          <w14:checkbox>
            <w14:checked w14:val="0"/>
            <w14:checkedState w14:val="2612" w14:font="MS Gothic"/>
            <w14:uncheckedState w14:val="2610" w14:font="MS Gothic"/>
          </w14:checkbox>
        </w:sdtPr>
        <w:sdtContent>
          <w:r w:rsidR="008941BC">
            <w:rPr>
              <w:rFonts w:ascii="MS Gothic" w:eastAsia="MS Gothic" w:hAnsi="MS Gothic" w:cstheme="minorHAnsi" w:hint="eastAsia"/>
            </w:rPr>
            <w:t>☐</w:t>
          </w:r>
        </w:sdtContent>
      </w:sdt>
      <w:r w:rsidR="008941BC" w:rsidRPr="008941BC">
        <w:t xml:space="preserve"> </w:t>
      </w:r>
      <w:r w:rsidR="008941BC" w:rsidRPr="008941BC">
        <w:rPr>
          <w:rFonts w:asciiTheme="minorHAnsi" w:eastAsiaTheme="minorHAnsi" w:hAnsiTheme="minorHAnsi" w:cstheme="minorHAnsi"/>
        </w:rPr>
        <w:t>Causa un perjuicio nulo o insignificante sobre la utilización y protección sostenibles de los recursos</w:t>
      </w:r>
      <w:r w:rsidR="00B540BC">
        <w:rPr>
          <w:rFonts w:asciiTheme="minorHAnsi" w:eastAsiaTheme="minorHAnsi" w:hAnsiTheme="minorHAnsi" w:cstheme="minorHAnsi"/>
        </w:rPr>
        <w:t xml:space="preserve"> </w:t>
      </w:r>
      <w:r w:rsidR="008941BC" w:rsidRPr="008941BC">
        <w:rPr>
          <w:rFonts w:asciiTheme="minorHAnsi" w:eastAsiaTheme="minorHAnsi" w:hAnsiTheme="minorHAnsi" w:cstheme="minorHAnsi"/>
        </w:rPr>
        <w:t>hídricos y marinos</w:t>
      </w:r>
      <w:r w:rsidR="008941BC" w:rsidRPr="00C97A13">
        <w:rPr>
          <w:rFonts w:asciiTheme="minorHAnsi" w:eastAsiaTheme="minorHAnsi" w:hAnsiTheme="minorHAnsi" w:cstheme="minorHAnsi"/>
        </w:rPr>
        <w:t xml:space="preserve">. </w:t>
      </w:r>
      <w:r w:rsidR="008941BC" w:rsidRPr="00F04B6B">
        <w:rPr>
          <w:rFonts w:asciiTheme="minorHAnsi" w:eastAsiaTheme="minorHAnsi" w:hAnsiTheme="minorHAnsi" w:cstheme="minorHAnsi"/>
          <w:i/>
        </w:rPr>
        <w:t>Proporcione una justificación:</w:t>
      </w:r>
    </w:p>
    <w:p w14:paraId="7B58F29E" w14:textId="15C3312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692C7328" w14:textId="77777777"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A1" w14:textId="77777777" w:rsidR="008941BC"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654217316"/>
          <w14:checkbox>
            <w14:checked w14:val="0"/>
            <w14:checkedState w14:val="2612" w14:font="MS Gothic"/>
            <w14:uncheckedState w14:val="2610" w14:font="MS Gothic"/>
          </w14:checkbox>
        </w:sdtPr>
        <w:sdtContent>
          <w:r w:rsidR="008941BC" w:rsidRPr="00F04B6B">
            <w:rPr>
              <w:rFonts w:ascii="Segoe UI Symbol" w:eastAsiaTheme="minorHAnsi" w:hAnsi="Segoe UI Symbol" w:cs="Segoe UI Symbol"/>
            </w:rPr>
            <w:t>☐</w:t>
          </w:r>
        </w:sdtContent>
      </w:sdt>
      <w:r w:rsidR="008941BC" w:rsidRPr="008941BC">
        <w:t xml:space="preserve"> </w:t>
      </w:r>
      <w:r w:rsidR="008941BC" w:rsidRPr="008941BC">
        <w:rPr>
          <w:rFonts w:asciiTheme="minorHAnsi" w:eastAsiaTheme="minorHAnsi" w:hAnsiTheme="minorHAnsi" w:cstheme="minorHAnsi"/>
        </w:rPr>
        <w:t xml:space="preserve">Contribuye sustancialmente a alcanzar el objetivo medioambiental de uso sostenible y la protección de los recursos hídricos y marinos de acuerdo con el artículo 12 del </w:t>
      </w:r>
      <w:hyperlink r:id="rId18" w:history="1">
        <w:r w:rsidR="008941BC" w:rsidRPr="008941BC">
          <w:rPr>
            <w:rStyle w:val="Hipervnculo"/>
            <w:rFonts w:asciiTheme="minorHAnsi" w:eastAsiaTheme="minorHAnsi" w:hAnsiTheme="minorHAnsi" w:cstheme="minorHAnsi"/>
            <w:b/>
            <w:color w:val="auto"/>
            <w:u w:val="none"/>
          </w:rPr>
          <w:t>Reglamento 2020/852</w:t>
        </w:r>
      </w:hyperlink>
      <w:r w:rsidR="008941BC" w:rsidRPr="008D0C4C">
        <w:rPr>
          <w:rFonts w:asciiTheme="minorHAnsi" w:eastAsiaTheme="minorHAnsi" w:hAnsiTheme="minorHAnsi" w:cstheme="minorHAnsi"/>
        </w:rPr>
        <w:t xml:space="preserve">. </w:t>
      </w:r>
      <w:r w:rsidR="008941BC" w:rsidRPr="00F04B6B">
        <w:rPr>
          <w:rFonts w:asciiTheme="minorHAnsi" w:eastAsiaTheme="minorHAnsi" w:hAnsiTheme="minorHAnsi" w:cstheme="minorHAnsi"/>
          <w:i/>
        </w:rPr>
        <w:t>Proporcione una justificación:</w:t>
      </w:r>
    </w:p>
    <w:p w14:paraId="090FE749" w14:textId="052E57C5"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5DE9D1CB" w14:textId="77777777"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A6" w14:textId="77777777" w:rsidR="008941BC" w:rsidRPr="00D14B5C" w:rsidRDefault="00000000" w:rsidP="000669E7">
      <w:pPr>
        <w:ind w:left="360"/>
        <w:jc w:val="both"/>
        <w:rPr>
          <w:rFonts w:asciiTheme="minorHAnsi" w:eastAsiaTheme="minorHAnsi" w:hAnsiTheme="minorHAnsi" w:cstheme="minorHAnsi"/>
        </w:rPr>
      </w:pPr>
      <w:sdt>
        <w:sdtPr>
          <w:rPr>
            <w:rFonts w:asciiTheme="minorHAnsi" w:eastAsiaTheme="minorHAnsi" w:hAnsiTheme="minorHAnsi" w:cstheme="minorHAnsi"/>
          </w:rPr>
          <w:id w:val="-1068042218"/>
          <w14:checkbox>
            <w14:checked w14:val="0"/>
            <w14:checkedState w14:val="2612" w14:font="MS Gothic"/>
            <w14:uncheckedState w14:val="2610" w14:font="MS Gothic"/>
          </w14:checkbox>
        </w:sdtPr>
        <w:sdtContent>
          <w:r w:rsidR="008941BC" w:rsidRPr="00D14B5C">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8941BC" w:rsidRPr="008941BC">
        <w:rPr>
          <w:rFonts w:asciiTheme="minorHAnsi" w:eastAsiaTheme="minorHAnsi" w:hAnsiTheme="minorHAnsi" w:cstheme="minorHAnsi"/>
        </w:rPr>
        <w:t xml:space="preserve">Contribuye al 100% al objetivo medioambiental, de acuerdo con el anexo VI del </w:t>
      </w:r>
      <w:hyperlink r:id="rId19">
        <w:r w:rsidR="008941BC" w:rsidRPr="00D14B5C">
          <w:rPr>
            <w:rFonts w:asciiTheme="minorHAnsi" w:eastAsiaTheme="minorHAnsi" w:hAnsiTheme="minorHAnsi" w:cstheme="minorHAnsi"/>
            <w:b/>
          </w:rPr>
          <w:t>Reglamento 2021/241</w:t>
        </w:r>
      </w:hyperlink>
      <w:r w:rsidR="008941BC" w:rsidRPr="008941BC">
        <w:rPr>
          <w:rFonts w:asciiTheme="minorHAnsi" w:eastAsiaTheme="minorHAnsi" w:hAnsiTheme="minorHAnsi" w:cstheme="minorHAnsi"/>
        </w:rPr>
        <w:t>, en relación con el uso sostenible y la protección de los recursos hídricos y marinos</w:t>
      </w:r>
      <w:r w:rsidR="008941BC" w:rsidRPr="00D14B5C">
        <w:rPr>
          <w:rFonts w:asciiTheme="minorHAnsi" w:eastAsiaTheme="minorHAnsi" w:hAnsiTheme="minorHAnsi" w:cstheme="minorHAnsi"/>
        </w:rPr>
        <w:t xml:space="preserve">. </w:t>
      </w:r>
      <w:r w:rsidR="008941BC" w:rsidRPr="00D14B5C">
        <w:rPr>
          <w:rFonts w:asciiTheme="minorHAnsi" w:eastAsiaTheme="minorHAnsi" w:hAnsiTheme="minorHAnsi" w:cstheme="minorHAnsi"/>
          <w:i/>
        </w:rPr>
        <w:t>Proporcione una justificación:</w:t>
      </w:r>
    </w:p>
    <w:p w14:paraId="7B58F2A8" w14:textId="3BF6303E"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6EA58BF8" w14:textId="4B986135"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AB" w14:textId="77777777" w:rsidR="008941BC"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950086442"/>
          <w14:checkbox>
            <w14:checked w14:val="0"/>
            <w14:checkedState w14:val="2612" w14:font="MS Gothic"/>
            <w14:uncheckedState w14:val="2610" w14:font="MS Gothic"/>
          </w14:checkbox>
        </w:sdtPr>
        <w:sdtContent>
          <w:r w:rsidR="008941BC">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8941BC" w:rsidRPr="008D0C4C">
        <w:rPr>
          <w:rFonts w:asciiTheme="minorHAnsi" w:eastAsiaTheme="minorHAnsi" w:hAnsiTheme="minorHAnsi" w:cstheme="minorHAnsi"/>
        </w:rPr>
        <w:t>Ninguna de las anteriores.</w:t>
      </w:r>
    </w:p>
    <w:p w14:paraId="7B58F2AC" w14:textId="77777777" w:rsidR="008941BC" w:rsidRPr="008D0C4C" w:rsidRDefault="008941BC" w:rsidP="000669E7">
      <w:pPr>
        <w:spacing w:before="124" w:line="218" w:lineRule="auto"/>
        <w:ind w:left="720"/>
        <w:jc w:val="both"/>
        <w:rPr>
          <w:rFonts w:asciiTheme="minorHAnsi" w:eastAsiaTheme="minorHAnsi" w:hAnsiTheme="minorHAnsi" w:cstheme="minorHAnsi"/>
        </w:rPr>
      </w:pPr>
      <w:r w:rsidRPr="008941BC">
        <w:rPr>
          <w:rFonts w:asciiTheme="minorHAnsi" w:eastAsiaTheme="minorHAnsi" w:hAnsiTheme="minorHAnsi" w:cstheme="minorHAnsi"/>
        </w:rPr>
        <w:t xml:space="preserve">¿Se espera que la actuación sea perjudicial (i) del buen estado o del </w:t>
      </w:r>
      <w:r>
        <w:rPr>
          <w:rFonts w:asciiTheme="minorHAnsi" w:eastAsiaTheme="minorHAnsi" w:hAnsiTheme="minorHAnsi" w:cstheme="minorHAnsi"/>
        </w:rPr>
        <w:t xml:space="preserve">buen potencial ecológico de las </w:t>
      </w:r>
      <w:r w:rsidRPr="008941BC">
        <w:rPr>
          <w:rFonts w:asciiTheme="minorHAnsi" w:eastAsiaTheme="minorHAnsi" w:hAnsiTheme="minorHAnsi" w:cstheme="minorHAnsi"/>
        </w:rPr>
        <w:t>masas de agua, incluidas las superficiales y subterráneas; o (ii) para el buen estado medioa</w:t>
      </w:r>
      <w:r>
        <w:rPr>
          <w:rFonts w:asciiTheme="minorHAnsi" w:eastAsiaTheme="minorHAnsi" w:hAnsiTheme="minorHAnsi" w:cstheme="minorHAnsi"/>
        </w:rPr>
        <w:t>mbiental de las aguas marinas</w:t>
      </w:r>
      <w:r w:rsidRPr="008D0C4C">
        <w:rPr>
          <w:rFonts w:asciiTheme="minorHAnsi" w:eastAsiaTheme="minorHAnsi" w:hAnsiTheme="minorHAnsi" w:cstheme="minorHAnsi"/>
        </w:rPr>
        <w:t>?</w:t>
      </w:r>
    </w:p>
    <w:p w14:paraId="7B58F2AD" w14:textId="77777777" w:rsidR="008941BC"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2108425128"/>
          <w14:checkbox>
            <w14:checked w14:val="0"/>
            <w14:checkedState w14:val="2612" w14:font="MS Gothic"/>
            <w14:uncheckedState w14:val="2610" w14:font="MS Gothic"/>
          </w14:checkbox>
        </w:sdtPr>
        <w:sdtContent>
          <w:r w:rsidR="008941BC"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8941BC">
        <w:rPr>
          <w:rFonts w:asciiTheme="minorHAnsi" w:eastAsiaTheme="minorHAnsi" w:hAnsiTheme="minorHAnsi" w:cstheme="minorHAnsi"/>
        </w:rPr>
        <w:t>Sí.</w:t>
      </w:r>
      <w:r w:rsidR="008941BC" w:rsidRPr="008D0C4C">
        <w:rPr>
          <w:rFonts w:asciiTheme="minorHAnsi" w:eastAsiaTheme="minorHAnsi" w:hAnsiTheme="minorHAnsi" w:cstheme="minorHAnsi"/>
        </w:rPr>
        <w:t xml:space="preserve"> </w:t>
      </w:r>
      <w:r w:rsidR="008941BC" w:rsidRPr="00D14B5C">
        <w:rPr>
          <w:rFonts w:asciiTheme="minorHAnsi" w:eastAsiaTheme="minorHAnsi" w:hAnsiTheme="minorHAnsi" w:cstheme="minorHAnsi"/>
          <w:i/>
        </w:rPr>
        <w:t>Debería desestimarse la actuación.</w:t>
      </w:r>
    </w:p>
    <w:p w14:paraId="7B58F2AE" w14:textId="77777777" w:rsidR="008941BC"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895861406"/>
          <w14:checkbox>
            <w14:checked w14:val="0"/>
            <w14:checkedState w14:val="2612" w14:font="MS Gothic"/>
            <w14:uncheckedState w14:val="2610" w14:font="MS Gothic"/>
          </w14:checkbox>
        </w:sdtPr>
        <w:sdtContent>
          <w:r w:rsidR="008919CE">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8941BC">
        <w:rPr>
          <w:rFonts w:asciiTheme="minorHAnsi" w:eastAsiaTheme="minorHAnsi" w:hAnsiTheme="minorHAnsi" w:cstheme="minorHAnsi"/>
        </w:rPr>
        <w:t>No.</w:t>
      </w:r>
      <w:r w:rsidR="008941BC" w:rsidRPr="008D0C4C">
        <w:rPr>
          <w:rFonts w:asciiTheme="minorHAnsi" w:eastAsiaTheme="minorHAnsi" w:hAnsiTheme="minorHAnsi" w:cstheme="minorHAnsi"/>
        </w:rPr>
        <w:t xml:space="preserve"> </w:t>
      </w:r>
      <w:r w:rsidR="008941BC" w:rsidRPr="00031262">
        <w:rPr>
          <w:rFonts w:asciiTheme="minorHAnsi" w:eastAsiaTheme="minorHAnsi" w:hAnsiTheme="minorHAnsi" w:cstheme="minorHAnsi"/>
          <w:b/>
          <w:i/>
        </w:rPr>
        <w:t>Proporcione una justificación sustantiva de porqué la actuación cumple el principio DNSH para el objetivo de utilización y protección sostenibles de los recursos hídricos y marinos:</w:t>
      </w:r>
    </w:p>
    <w:p w14:paraId="7B58F2AF" w14:textId="242E6A48"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23B01883" w14:textId="6DC15AEB"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B4" w14:textId="77777777" w:rsidR="00B13A55" w:rsidRPr="008941BC" w:rsidRDefault="00B13A55" w:rsidP="000669E7">
      <w:pPr>
        <w:pStyle w:val="Textoindependiente"/>
        <w:numPr>
          <w:ilvl w:val="0"/>
          <w:numId w:val="5"/>
        </w:numPr>
        <w:spacing w:line="224" w:lineRule="exact"/>
        <w:jc w:val="both"/>
        <w:rPr>
          <w:rFonts w:ascii="Arial" w:hAnsi="Arial"/>
          <w:b/>
          <w:sz w:val="22"/>
          <w:szCs w:val="22"/>
        </w:rPr>
      </w:pPr>
      <w:r>
        <w:rPr>
          <w:rFonts w:asciiTheme="minorHAnsi" w:eastAsiaTheme="minorHAnsi" w:hAnsiTheme="minorHAnsi" w:cstheme="minorHAnsi"/>
          <w:b/>
          <w:sz w:val="22"/>
          <w:szCs w:val="22"/>
        </w:rPr>
        <w:t>Economía circular</w:t>
      </w:r>
      <w:r w:rsidRPr="00C97A13">
        <w:rPr>
          <w:rFonts w:asciiTheme="minorHAnsi" w:eastAsiaTheme="minorHAnsi" w:hAnsiTheme="minorHAnsi" w:cstheme="minorHAnsi"/>
          <w:b/>
          <w:sz w:val="22"/>
          <w:szCs w:val="22"/>
        </w:rPr>
        <w:t>.</w:t>
      </w:r>
    </w:p>
    <w:p w14:paraId="7B58F2B5" w14:textId="77777777" w:rsidR="00B13A55" w:rsidRPr="00C97A13" w:rsidRDefault="00B13A55" w:rsidP="000669E7">
      <w:pPr>
        <w:spacing w:before="124" w:line="218" w:lineRule="auto"/>
        <w:ind w:left="360"/>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B6" w14:textId="77777777" w:rsidR="00B13A55" w:rsidRPr="00D14B5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45425358"/>
          <w14:checkbox>
            <w14:checked w14:val="0"/>
            <w14:checkedState w14:val="2612" w14:font="MS Gothic"/>
            <w14:uncheckedState w14:val="2610" w14:font="MS Gothic"/>
          </w14:checkbox>
        </w:sdtPr>
        <w:sdtContent>
          <w:r w:rsidR="00B13A55">
            <w:rPr>
              <w:rFonts w:ascii="MS Gothic" w:eastAsia="MS Gothic" w:hAnsi="MS Gothic" w:cstheme="minorHAnsi" w:hint="eastAsia"/>
            </w:rPr>
            <w:t>☐</w:t>
          </w:r>
        </w:sdtContent>
      </w:sdt>
      <w:r w:rsidR="00B13A55" w:rsidRPr="008941BC">
        <w:t xml:space="preserve"> </w:t>
      </w:r>
      <w:r w:rsidR="00B13A55" w:rsidRPr="008941BC">
        <w:rPr>
          <w:rFonts w:asciiTheme="minorHAnsi" w:eastAsiaTheme="minorHAnsi" w:hAnsiTheme="minorHAnsi" w:cstheme="minorHAnsi"/>
        </w:rPr>
        <w:t xml:space="preserve">Causa un perjuicio nulo o insignificante sobre </w:t>
      </w:r>
      <w:r w:rsidR="00B13A55" w:rsidRPr="00B13A55">
        <w:rPr>
          <w:rFonts w:asciiTheme="minorHAnsi" w:eastAsiaTheme="minorHAnsi" w:hAnsiTheme="minorHAnsi" w:cstheme="minorHAnsi"/>
        </w:rPr>
        <w:t>la economía circular, incluidos la prevención y el reciclado de residuos</w:t>
      </w:r>
      <w:r w:rsidR="00B13A55" w:rsidRPr="00C97A13">
        <w:rPr>
          <w:rFonts w:asciiTheme="minorHAnsi" w:eastAsiaTheme="minorHAnsi" w:hAnsiTheme="minorHAnsi" w:cstheme="minorHAnsi"/>
        </w:rPr>
        <w:t xml:space="preserve">. </w:t>
      </w:r>
      <w:r w:rsidR="00B13A55" w:rsidRPr="00031262">
        <w:rPr>
          <w:rFonts w:asciiTheme="minorHAnsi" w:eastAsiaTheme="minorHAnsi" w:hAnsiTheme="minorHAnsi" w:cstheme="minorHAnsi"/>
          <w:b/>
          <w:i/>
        </w:rPr>
        <w:t>Proporcione una justificación</w:t>
      </w:r>
      <w:r w:rsidR="00B13A55" w:rsidRPr="00F04B6B">
        <w:rPr>
          <w:rFonts w:asciiTheme="minorHAnsi" w:eastAsiaTheme="minorHAnsi" w:hAnsiTheme="minorHAnsi" w:cstheme="minorHAnsi"/>
          <w:i/>
        </w:rPr>
        <w:t>:</w:t>
      </w:r>
    </w:p>
    <w:p w14:paraId="7B58F2B8" w14:textId="29170005"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2688520" w14:textId="095AF3F2"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BB" w14:textId="77777777" w:rsidR="00B13A55"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951697160"/>
          <w14:checkbox>
            <w14:checked w14:val="0"/>
            <w14:checkedState w14:val="2612" w14:font="MS Gothic"/>
            <w14:uncheckedState w14:val="2610" w14:font="MS Gothic"/>
          </w14:checkbox>
        </w:sdtPr>
        <w:sdtContent>
          <w:r w:rsidR="00B13A55" w:rsidRPr="00F04B6B">
            <w:rPr>
              <w:rFonts w:ascii="Segoe UI Symbol" w:eastAsiaTheme="minorHAnsi" w:hAnsi="Segoe UI Symbol" w:cs="Segoe UI Symbol"/>
            </w:rPr>
            <w:t>☐</w:t>
          </w:r>
        </w:sdtContent>
      </w:sdt>
      <w:r w:rsidR="00B13A55" w:rsidRPr="008941BC">
        <w:t xml:space="preserve"> </w:t>
      </w:r>
      <w:r w:rsidR="00B13A55" w:rsidRPr="008941BC">
        <w:rPr>
          <w:rFonts w:asciiTheme="minorHAnsi" w:eastAsiaTheme="minorHAnsi" w:hAnsiTheme="minorHAnsi" w:cstheme="minorHAnsi"/>
        </w:rPr>
        <w:t xml:space="preserve">Contribuye sustancialmente a alcanzar el objetivo medioambiental </w:t>
      </w:r>
      <w:r w:rsidR="00B13A55">
        <w:rPr>
          <w:rFonts w:asciiTheme="minorHAnsi" w:eastAsiaTheme="minorHAnsi" w:hAnsiTheme="minorHAnsi" w:cstheme="minorHAnsi"/>
        </w:rPr>
        <w:t xml:space="preserve">de transición a una economía </w:t>
      </w:r>
      <w:r w:rsidR="00B13A55" w:rsidRPr="00B13A55">
        <w:rPr>
          <w:rFonts w:asciiTheme="minorHAnsi" w:eastAsiaTheme="minorHAnsi" w:hAnsiTheme="minorHAnsi" w:cstheme="minorHAnsi"/>
        </w:rPr>
        <w:t xml:space="preserve">circular de acuerdo con el artículo 13 </w:t>
      </w:r>
      <w:r w:rsidR="00B13A55" w:rsidRPr="008941BC">
        <w:rPr>
          <w:rFonts w:asciiTheme="minorHAnsi" w:eastAsiaTheme="minorHAnsi" w:hAnsiTheme="minorHAnsi" w:cstheme="minorHAnsi"/>
        </w:rPr>
        <w:t xml:space="preserve">del </w:t>
      </w:r>
      <w:hyperlink r:id="rId20" w:history="1">
        <w:r w:rsidR="00B13A55" w:rsidRPr="008941BC">
          <w:rPr>
            <w:rStyle w:val="Hipervnculo"/>
            <w:rFonts w:asciiTheme="minorHAnsi" w:eastAsiaTheme="minorHAnsi" w:hAnsiTheme="minorHAnsi" w:cstheme="minorHAnsi"/>
            <w:b/>
            <w:color w:val="auto"/>
            <w:u w:val="none"/>
          </w:rPr>
          <w:t>Reglamento 2020/852</w:t>
        </w:r>
      </w:hyperlink>
      <w:r w:rsidR="00B13A55" w:rsidRPr="008D0C4C">
        <w:rPr>
          <w:rFonts w:asciiTheme="minorHAnsi" w:eastAsiaTheme="minorHAnsi" w:hAnsiTheme="minorHAnsi" w:cstheme="minorHAnsi"/>
        </w:rPr>
        <w:t xml:space="preserve">. </w:t>
      </w:r>
      <w:r w:rsidR="00B13A55" w:rsidRPr="00031262">
        <w:rPr>
          <w:rFonts w:asciiTheme="minorHAnsi" w:eastAsiaTheme="minorHAnsi" w:hAnsiTheme="minorHAnsi" w:cstheme="minorHAnsi"/>
          <w:b/>
          <w:i/>
        </w:rPr>
        <w:t>Proporcione una justificación</w:t>
      </w:r>
      <w:r w:rsidR="00B13A55" w:rsidRPr="00F04B6B">
        <w:rPr>
          <w:rFonts w:asciiTheme="minorHAnsi" w:eastAsiaTheme="minorHAnsi" w:hAnsiTheme="minorHAnsi" w:cstheme="minorHAnsi"/>
          <w:i/>
        </w:rPr>
        <w:t>:</w:t>
      </w:r>
    </w:p>
    <w:p w14:paraId="7B58F2BC" w14:textId="494B8F2E"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2C0ACFA" w14:textId="6AC9B9BD"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C0" w14:textId="77777777" w:rsidR="00B13A55" w:rsidRPr="00D14B5C" w:rsidRDefault="00000000" w:rsidP="000669E7">
      <w:pPr>
        <w:ind w:left="360"/>
        <w:jc w:val="both"/>
        <w:rPr>
          <w:rFonts w:asciiTheme="minorHAnsi" w:eastAsiaTheme="minorHAnsi" w:hAnsiTheme="minorHAnsi" w:cstheme="minorHAnsi"/>
        </w:rPr>
      </w:pPr>
      <w:sdt>
        <w:sdtPr>
          <w:rPr>
            <w:rFonts w:asciiTheme="minorHAnsi" w:eastAsiaTheme="minorHAnsi" w:hAnsiTheme="minorHAnsi" w:cstheme="minorHAnsi"/>
          </w:rPr>
          <w:id w:val="1752470295"/>
          <w14:checkbox>
            <w14:checked w14:val="0"/>
            <w14:checkedState w14:val="2612" w14:font="MS Gothic"/>
            <w14:uncheckedState w14:val="2610" w14:font="MS Gothic"/>
          </w14:checkbox>
        </w:sdtPr>
        <w:sdtContent>
          <w:r w:rsidR="00B13A55" w:rsidRPr="00D14B5C">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B13A55" w:rsidRPr="008941BC">
        <w:rPr>
          <w:rFonts w:asciiTheme="minorHAnsi" w:eastAsiaTheme="minorHAnsi" w:hAnsiTheme="minorHAnsi" w:cstheme="minorHAnsi"/>
        </w:rPr>
        <w:t xml:space="preserve">Contribuye al 100% al objetivo medioambiental, de acuerdo con el anexo VI del </w:t>
      </w:r>
      <w:hyperlink r:id="rId21">
        <w:r w:rsidR="00B13A55" w:rsidRPr="00D14B5C">
          <w:rPr>
            <w:rFonts w:asciiTheme="minorHAnsi" w:eastAsiaTheme="minorHAnsi" w:hAnsiTheme="minorHAnsi" w:cstheme="minorHAnsi"/>
            <w:b/>
          </w:rPr>
          <w:t>Reglamento 2021/241</w:t>
        </w:r>
      </w:hyperlink>
      <w:r w:rsidR="00B13A55" w:rsidRPr="008941BC">
        <w:rPr>
          <w:rFonts w:asciiTheme="minorHAnsi" w:eastAsiaTheme="minorHAnsi" w:hAnsiTheme="minorHAnsi" w:cstheme="minorHAnsi"/>
        </w:rPr>
        <w:t xml:space="preserve">, en relación con </w:t>
      </w:r>
      <w:r w:rsidR="00B13A55">
        <w:rPr>
          <w:rFonts w:asciiTheme="minorHAnsi" w:eastAsiaTheme="minorHAnsi" w:hAnsiTheme="minorHAnsi" w:cstheme="minorHAnsi"/>
        </w:rPr>
        <w:t xml:space="preserve">la </w:t>
      </w:r>
      <w:r w:rsidR="00B13A55" w:rsidRPr="00B13A55">
        <w:rPr>
          <w:rFonts w:asciiTheme="minorHAnsi" w:eastAsiaTheme="minorHAnsi" w:hAnsiTheme="minorHAnsi" w:cstheme="minorHAnsi"/>
        </w:rPr>
        <w:t>transición a una economía circular</w:t>
      </w:r>
      <w:r w:rsidR="00B13A55" w:rsidRPr="00D14B5C">
        <w:rPr>
          <w:rFonts w:asciiTheme="minorHAnsi" w:eastAsiaTheme="minorHAnsi" w:hAnsiTheme="minorHAnsi" w:cstheme="minorHAnsi"/>
        </w:rPr>
        <w:t xml:space="preserve">. </w:t>
      </w:r>
      <w:r w:rsidR="00B13A55" w:rsidRPr="00031262">
        <w:rPr>
          <w:rFonts w:asciiTheme="minorHAnsi" w:eastAsiaTheme="minorHAnsi" w:hAnsiTheme="minorHAnsi" w:cstheme="minorHAnsi"/>
          <w:b/>
          <w:i/>
        </w:rPr>
        <w:t>Proporcione una justificación</w:t>
      </w:r>
      <w:r w:rsidR="00B13A55" w:rsidRPr="00D14B5C">
        <w:rPr>
          <w:rFonts w:asciiTheme="minorHAnsi" w:eastAsiaTheme="minorHAnsi" w:hAnsiTheme="minorHAnsi" w:cstheme="minorHAnsi"/>
          <w:i/>
        </w:rPr>
        <w:t>:</w:t>
      </w:r>
    </w:p>
    <w:p w14:paraId="7B58F2C1" w14:textId="5D9A521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044C1C7E" w14:textId="79D6AD51"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C5" w14:textId="77777777" w:rsidR="00B13A55"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819693725"/>
          <w14:checkbox>
            <w14:checked w14:val="0"/>
            <w14:checkedState w14:val="2612" w14:font="MS Gothic"/>
            <w14:uncheckedState w14:val="2610" w14:font="MS Gothic"/>
          </w14:checkbox>
        </w:sdtPr>
        <w:sdtContent>
          <w:r w:rsidR="00B13A55">
            <w:rPr>
              <w:rFonts w:ascii="MS Gothic" w:eastAsia="MS Gothic" w:hAnsi="MS Gothic" w:cstheme="minorHAnsi" w:hint="eastAsia"/>
            </w:rPr>
            <w:t>☐</w:t>
          </w:r>
        </w:sdtContent>
      </w:sdt>
      <w:r w:rsidR="008919CE">
        <w:rPr>
          <w:rFonts w:asciiTheme="minorHAnsi" w:eastAsiaTheme="minorHAnsi" w:hAnsiTheme="minorHAnsi" w:cstheme="minorHAnsi"/>
        </w:rPr>
        <w:t xml:space="preserve"> </w:t>
      </w:r>
      <w:r w:rsidR="00B13A55" w:rsidRPr="008D0C4C">
        <w:rPr>
          <w:rFonts w:asciiTheme="minorHAnsi" w:eastAsiaTheme="minorHAnsi" w:hAnsiTheme="minorHAnsi" w:cstheme="minorHAnsi"/>
        </w:rPr>
        <w:t>Ninguna de las anteriores.</w:t>
      </w:r>
    </w:p>
    <w:p w14:paraId="7B58F2C6" w14:textId="77777777" w:rsidR="00B13A55" w:rsidRPr="008D0C4C" w:rsidRDefault="00B13A55" w:rsidP="000669E7">
      <w:pPr>
        <w:spacing w:before="124" w:line="218" w:lineRule="auto"/>
        <w:ind w:left="720"/>
        <w:jc w:val="both"/>
        <w:rPr>
          <w:rFonts w:asciiTheme="minorHAnsi" w:eastAsiaTheme="minorHAnsi" w:hAnsiTheme="minorHAnsi" w:cstheme="minorHAnsi"/>
        </w:rPr>
      </w:pPr>
      <w:r w:rsidRPr="00B13A55">
        <w:rPr>
          <w:rFonts w:asciiTheme="minorHAnsi" w:eastAsiaTheme="minorHAnsi" w:hAnsiTheme="minorHAnsi" w:cstheme="minorHAnsi"/>
        </w:rPr>
        <w:t>¿Se espera que la actuación (i) dé lugar a un aumento significativo</w:t>
      </w:r>
      <w:r>
        <w:rPr>
          <w:rFonts w:asciiTheme="minorHAnsi" w:eastAsiaTheme="minorHAnsi" w:hAnsiTheme="minorHAnsi" w:cstheme="minorHAnsi"/>
        </w:rPr>
        <w:t xml:space="preserve"> de la generación, incineración </w:t>
      </w:r>
      <w:r w:rsidRPr="00B13A55">
        <w:rPr>
          <w:rFonts w:asciiTheme="minorHAnsi" w:eastAsiaTheme="minorHAnsi" w:hAnsiTheme="minorHAnsi" w:cstheme="minorHAnsi"/>
        </w:rPr>
        <w:t>o eliminación de residuos, excepto la incineración de residuos peligroso</w:t>
      </w:r>
      <w:r>
        <w:rPr>
          <w:rFonts w:asciiTheme="minorHAnsi" w:eastAsiaTheme="minorHAnsi" w:hAnsiTheme="minorHAnsi" w:cstheme="minorHAnsi"/>
        </w:rPr>
        <w:t xml:space="preserve">s no reciclables; o (ii) genere </w:t>
      </w:r>
      <w:r w:rsidRPr="00B13A55">
        <w:rPr>
          <w:rFonts w:asciiTheme="minorHAnsi" w:eastAsiaTheme="minorHAnsi" w:hAnsiTheme="minorHAnsi" w:cstheme="minorHAnsi"/>
        </w:rPr>
        <w:t>importantes ineficiencias en el uso directo o indirecto de rec</w:t>
      </w:r>
      <w:r>
        <w:rPr>
          <w:rFonts w:asciiTheme="minorHAnsi" w:eastAsiaTheme="minorHAnsi" w:hAnsiTheme="minorHAnsi" w:cstheme="minorHAnsi"/>
        </w:rPr>
        <w:t>ursos naturales</w:t>
      </w:r>
      <w:r w:rsidR="0004242E" w:rsidRPr="0004242E">
        <w:rPr>
          <w:rStyle w:val="Refdenotaalpie"/>
          <w:rFonts w:asciiTheme="minorHAnsi" w:eastAsiaTheme="minorHAnsi" w:hAnsiTheme="minorHAnsi" w:cstheme="minorHAnsi"/>
          <w:b/>
        </w:rPr>
        <w:footnoteReference w:id="1"/>
      </w:r>
      <w:r>
        <w:rPr>
          <w:rFonts w:asciiTheme="minorHAnsi" w:eastAsiaTheme="minorHAnsi" w:hAnsiTheme="minorHAnsi" w:cstheme="minorHAnsi"/>
        </w:rPr>
        <w:t xml:space="preserve"> en cualquiera </w:t>
      </w:r>
      <w:r w:rsidRPr="00B13A55">
        <w:rPr>
          <w:rFonts w:asciiTheme="minorHAnsi" w:eastAsiaTheme="minorHAnsi" w:hAnsiTheme="minorHAnsi" w:cstheme="minorHAnsi"/>
        </w:rPr>
        <w:t xml:space="preserve">de las fases de su ciclo de vida, que no se minimicen con medidas </w:t>
      </w:r>
      <w:r>
        <w:rPr>
          <w:rFonts w:asciiTheme="minorHAnsi" w:eastAsiaTheme="minorHAnsi" w:hAnsiTheme="minorHAnsi" w:cstheme="minorHAnsi"/>
        </w:rPr>
        <w:t>adecuadas</w:t>
      </w:r>
      <w:r w:rsidR="0004242E" w:rsidRPr="0004242E">
        <w:rPr>
          <w:rStyle w:val="Refdenotaalpie"/>
          <w:rFonts w:asciiTheme="minorHAnsi" w:eastAsiaTheme="minorHAnsi" w:hAnsiTheme="minorHAnsi" w:cstheme="minorHAnsi"/>
          <w:b/>
        </w:rPr>
        <w:footnoteReference w:id="2"/>
      </w:r>
      <w:r>
        <w:rPr>
          <w:rFonts w:asciiTheme="minorHAnsi" w:eastAsiaTheme="minorHAnsi" w:hAnsiTheme="minorHAnsi" w:cstheme="minorHAnsi"/>
        </w:rPr>
        <w:t xml:space="preserve">; o (iii) dé lugar a </w:t>
      </w:r>
      <w:r w:rsidRPr="00B13A55">
        <w:rPr>
          <w:rFonts w:asciiTheme="minorHAnsi" w:eastAsiaTheme="minorHAnsi" w:hAnsiTheme="minorHAnsi" w:cstheme="minorHAnsi"/>
        </w:rPr>
        <w:t>un perjuicio significativo y a largo plazo para el medio ambiente en re</w:t>
      </w:r>
      <w:r w:rsidR="0004242E">
        <w:rPr>
          <w:rFonts w:asciiTheme="minorHAnsi" w:eastAsiaTheme="minorHAnsi" w:hAnsiTheme="minorHAnsi" w:cstheme="minorHAnsi"/>
        </w:rPr>
        <w:t>lación a la economía circular</w:t>
      </w:r>
      <w:r w:rsidR="0004242E" w:rsidRPr="0004242E">
        <w:rPr>
          <w:rStyle w:val="Refdenotaalpie"/>
          <w:rFonts w:asciiTheme="minorHAnsi" w:eastAsiaTheme="minorHAnsi" w:hAnsiTheme="minorHAnsi" w:cstheme="minorHAnsi"/>
          <w:b/>
        </w:rPr>
        <w:footnoteReference w:id="3"/>
      </w:r>
      <w:r w:rsidRPr="008D0C4C">
        <w:rPr>
          <w:rFonts w:asciiTheme="minorHAnsi" w:eastAsiaTheme="minorHAnsi" w:hAnsiTheme="minorHAnsi" w:cstheme="minorHAnsi"/>
        </w:rPr>
        <w:t>?</w:t>
      </w:r>
    </w:p>
    <w:p w14:paraId="7B58F2C7" w14:textId="77777777" w:rsidR="00B13A55"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1558125670"/>
          <w14:checkbox>
            <w14:checked w14:val="0"/>
            <w14:checkedState w14:val="2612" w14:font="MS Gothic"/>
            <w14:uncheckedState w14:val="2610" w14:font="MS Gothic"/>
          </w14:checkbox>
        </w:sdtPr>
        <w:sdtContent>
          <w:r w:rsidR="00B13A55"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B13A55">
        <w:rPr>
          <w:rFonts w:asciiTheme="minorHAnsi" w:eastAsiaTheme="minorHAnsi" w:hAnsiTheme="minorHAnsi" w:cstheme="minorHAnsi"/>
        </w:rPr>
        <w:t>Sí.</w:t>
      </w:r>
      <w:r w:rsidR="00B13A55" w:rsidRPr="008D0C4C">
        <w:rPr>
          <w:rFonts w:asciiTheme="minorHAnsi" w:eastAsiaTheme="minorHAnsi" w:hAnsiTheme="minorHAnsi" w:cstheme="minorHAnsi"/>
        </w:rPr>
        <w:t xml:space="preserve"> </w:t>
      </w:r>
      <w:r w:rsidR="00B13A55" w:rsidRPr="00D14B5C">
        <w:rPr>
          <w:rFonts w:asciiTheme="minorHAnsi" w:eastAsiaTheme="minorHAnsi" w:hAnsiTheme="minorHAnsi" w:cstheme="minorHAnsi"/>
          <w:i/>
        </w:rPr>
        <w:t>Debería desestimarse la actuación.</w:t>
      </w:r>
    </w:p>
    <w:p w14:paraId="7B58F2C8" w14:textId="67B4F81D" w:rsidR="00B13A55" w:rsidRDefault="00000000" w:rsidP="00680D1B">
      <w:pPr>
        <w:spacing w:before="124" w:line="218" w:lineRule="auto"/>
        <w:ind w:left="720"/>
        <w:jc w:val="both"/>
        <w:rPr>
          <w:rFonts w:asciiTheme="minorHAnsi" w:eastAsiaTheme="minorHAnsi" w:hAnsiTheme="minorHAnsi" w:cstheme="minorHAnsi"/>
          <w:i/>
        </w:rPr>
      </w:pPr>
      <w:sdt>
        <w:sdtPr>
          <w:rPr>
            <w:rFonts w:asciiTheme="minorHAnsi" w:eastAsiaTheme="minorHAnsi" w:hAnsiTheme="minorHAnsi" w:cstheme="minorHAnsi"/>
          </w:rPr>
          <w:id w:val="-917092723"/>
          <w14:checkbox>
            <w14:checked w14:val="0"/>
            <w14:checkedState w14:val="2612" w14:font="MS Gothic"/>
            <w14:uncheckedState w14:val="2610" w14:font="MS Gothic"/>
          </w14:checkbox>
        </w:sdtPr>
        <w:sdtContent>
          <w:r w:rsidR="00B13A55" w:rsidRPr="00F04B6B">
            <w:rPr>
              <w:rFonts w:ascii="Segoe UI Symbol" w:eastAsiaTheme="minorHAnsi" w:hAnsi="Segoe UI Symbol" w:cs="Segoe UI Symbol"/>
            </w:rPr>
            <w:t>☐</w:t>
          </w:r>
        </w:sdtContent>
      </w:sdt>
      <w:r w:rsidR="008919CE">
        <w:rPr>
          <w:rFonts w:asciiTheme="minorHAnsi" w:eastAsiaTheme="minorHAnsi" w:hAnsiTheme="minorHAnsi" w:cstheme="minorHAnsi"/>
        </w:rPr>
        <w:t xml:space="preserve"> </w:t>
      </w:r>
      <w:r w:rsidR="00B13A55">
        <w:rPr>
          <w:rFonts w:asciiTheme="minorHAnsi" w:eastAsiaTheme="minorHAnsi" w:hAnsiTheme="minorHAnsi" w:cstheme="minorHAnsi"/>
        </w:rPr>
        <w:t>No.</w:t>
      </w:r>
      <w:r w:rsidR="00B13A55" w:rsidRPr="008D0C4C">
        <w:rPr>
          <w:rFonts w:asciiTheme="minorHAnsi" w:eastAsiaTheme="minorHAnsi" w:hAnsiTheme="minorHAnsi" w:cstheme="minorHAnsi"/>
        </w:rPr>
        <w:t xml:space="preserve"> </w:t>
      </w:r>
      <w:r w:rsidR="00B13A55" w:rsidRPr="00031262">
        <w:rPr>
          <w:rFonts w:asciiTheme="minorHAnsi" w:eastAsiaTheme="minorHAnsi" w:hAnsiTheme="minorHAnsi" w:cstheme="minorHAnsi"/>
          <w:b/>
          <w:i/>
        </w:rPr>
        <w:t xml:space="preserve">Proporcione una justificación sustantiva de porqué la actuación cumple el principio DNSH para el objetivo de </w:t>
      </w:r>
      <w:r w:rsidR="0083018D" w:rsidRPr="00031262">
        <w:rPr>
          <w:rFonts w:asciiTheme="minorHAnsi" w:eastAsiaTheme="minorHAnsi" w:hAnsiTheme="minorHAnsi" w:cstheme="minorHAnsi"/>
          <w:b/>
          <w:i/>
        </w:rPr>
        <w:t>e</w:t>
      </w:r>
      <w:r w:rsidR="00B13A55" w:rsidRPr="00031262">
        <w:rPr>
          <w:rFonts w:asciiTheme="minorHAnsi" w:eastAsiaTheme="minorHAnsi" w:hAnsiTheme="minorHAnsi" w:cstheme="minorHAnsi"/>
          <w:b/>
          <w:i/>
        </w:rPr>
        <w:t>conomía circular</w:t>
      </w:r>
      <w:r w:rsidR="00B13A55" w:rsidRPr="00D14B5C">
        <w:rPr>
          <w:rFonts w:asciiTheme="minorHAnsi" w:eastAsiaTheme="minorHAnsi" w:hAnsiTheme="minorHAnsi" w:cstheme="minorHAnsi"/>
          <w:i/>
        </w:rPr>
        <w:t>:</w:t>
      </w:r>
    </w:p>
    <w:p w14:paraId="249F5E02" w14:textId="77A90523"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2A36FB63" w14:textId="48B806A0"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C9" w14:textId="29E9D926" w:rsidR="0004242E" w:rsidRPr="008941BC" w:rsidRDefault="0004242E" w:rsidP="008B2BA9">
      <w:pPr>
        <w:pStyle w:val="Textoindependiente"/>
        <w:numPr>
          <w:ilvl w:val="0"/>
          <w:numId w:val="5"/>
        </w:numPr>
        <w:spacing w:line="224" w:lineRule="exact"/>
        <w:jc w:val="both"/>
        <w:rPr>
          <w:rFonts w:ascii="Arial" w:hAnsi="Arial"/>
          <w:b/>
          <w:sz w:val="22"/>
          <w:szCs w:val="22"/>
        </w:rPr>
      </w:pPr>
      <w:r w:rsidRPr="0004242E">
        <w:rPr>
          <w:rFonts w:asciiTheme="minorHAnsi" w:eastAsiaTheme="minorHAnsi" w:hAnsiTheme="minorHAnsi" w:cstheme="minorHAnsi"/>
          <w:b/>
          <w:sz w:val="22"/>
          <w:szCs w:val="22"/>
        </w:rPr>
        <w:t>Prevención y control de la contaminación a la atmósfera, el agua o el suel</w:t>
      </w:r>
      <w:r>
        <w:rPr>
          <w:rFonts w:asciiTheme="minorHAnsi" w:eastAsiaTheme="minorHAnsi" w:hAnsiTheme="minorHAnsi" w:cstheme="minorHAnsi"/>
          <w:b/>
          <w:sz w:val="22"/>
          <w:szCs w:val="22"/>
        </w:rPr>
        <w:t>o</w:t>
      </w:r>
      <w:r w:rsidRPr="00C97A13">
        <w:rPr>
          <w:rFonts w:asciiTheme="minorHAnsi" w:eastAsiaTheme="minorHAnsi" w:hAnsiTheme="minorHAnsi" w:cstheme="minorHAnsi"/>
          <w:b/>
          <w:sz w:val="22"/>
          <w:szCs w:val="22"/>
        </w:rPr>
        <w:t>.</w:t>
      </w:r>
    </w:p>
    <w:p w14:paraId="7B58F2CA" w14:textId="77777777" w:rsidR="0004242E" w:rsidRPr="00C97A13" w:rsidRDefault="0004242E" w:rsidP="000669E7">
      <w:pPr>
        <w:spacing w:before="124" w:line="218" w:lineRule="auto"/>
        <w:ind w:left="360"/>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CB" w14:textId="77777777" w:rsidR="0004242E" w:rsidRPr="00D14B5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901324601"/>
          <w14:checkbox>
            <w14:checked w14:val="0"/>
            <w14:checkedState w14:val="2612" w14:font="MS Gothic"/>
            <w14:uncheckedState w14:val="2610" w14:font="MS Gothic"/>
          </w14:checkbox>
        </w:sdtPr>
        <w:sdtContent>
          <w:r w:rsidR="0004242E">
            <w:rPr>
              <w:rFonts w:ascii="MS Gothic" w:eastAsia="MS Gothic" w:hAnsi="MS Gothic" w:cstheme="minorHAnsi" w:hint="eastAsia"/>
            </w:rPr>
            <w:t>☐</w:t>
          </w:r>
        </w:sdtContent>
      </w:sdt>
      <w:r w:rsidR="0004242E" w:rsidRPr="008941BC">
        <w:t xml:space="preserve"> </w:t>
      </w:r>
      <w:r w:rsidR="0004242E" w:rsidRPr="008941BC">
        <w:rPr>
          <w:rFonts w:asciiTheme="minorHAnsi" w:eastAsiaTheme="minorHAnsi" w:hAnsiTheme="minorHAnsi" w:cstheme="minorHAnsi"/>
        </w:rPr>
        <w:t xml:space="preserve">Causa un perjuicio nulo o insignificante sobre </w:t>
      </w:r>
      <w:r w:rsidR="0004242E" w:rsidRPr="00B13A55">
        <w:rPr>
          <w:rFonts w:asciiTheme="minorHAnsi" w:eastAsiaTheme="minorHAnsi" w:hAnsiTheme="minorHAnsi" w:cstheme="minorHAnsi"/>
        </w:rPr>
        <w:t xml:space="preserve">la </w:t>
      </w:r>
      <w:r w:rsidR="0004242E">
        <w:rPr>
          <w:rFonts w:asciiTheme="minorHAnsi" w:eastAsiaTheme="minorHAnsi" w:hAnsiTheme="minorHAnsi" w:cstheme="minorHAnsi"/>
        </w:rPr>
        <w:t>p</w:t>
      </w:r>
      <w:r w:rsidR="0004242E" w:rsidRPr="0004242E">
        <w:rPr>
          <w:rFonts w:asciiTheme="minorHAnsi" w:eastAsiaTheme="minorHAnsi" w:hAnsiTheme="minorHAnsi" w:cstheme="minorHAnsi"/>
        </w:rPr>
        <w:t>revención y control de la contaminación a la atmósfera, el agua o el suel</w:t>
      </w:r>
      <w:r w:rsidR="0004242E">
        <w:rPr>
          <w:rFonts w:asciiTheme="minorHAnsi" w:eastAsiaTheme="minorHAnsi" w:hAnsiTheme="minorHAnsi" w:cstheme="minorHAnsi"/>
        </w:rPr>
        <w:t>o</w:t>
      </w:r>
      <w:r w:rsidR="0004242E" w:rsidRPr="00C97A13">
        <w:rPr>
          <w:rFonts w:asciiTheme="minorHAnsi" w:eastAsiaTheme="minorHAnsi" w:hAnsiTheme="minorHAnsi" w:cstheme="minorHAnsi"/>
        </w:rPr>
        <w:t xml:space="preserve">. </w:t>
      </w:r>
      <w:r w:rsidR="0004242E" w:rsidRPr="00031262">
        <w:rPr>
          <w:rFonts w:asciiTheme="minorHAnsi" w:eastAsiaTheme="minorHAnsi" w:hAnsiTheme="minorHAnsi" w:cstheme="minorHAnsi"/>
          <w:b/>
          <w:i/>
        </w:rPr>
        <w:t>Proporcione una justificación</w:t>
      </w:r>
      <w:r w:rsidR="0004242E" w:rsidRPr="00F04B6B">
        <w:rPr>
          <w:rFonts w:asciiTheme="minorHAnsi" w:eastAsiaTheme="minorHAnsi" w:hAnsiTheme="minorHAnsi" w:cstheme="minorHAnsi"/>
          <w:i/>
        </w:rPr>
        <w:t>:</w:t>
      </w:r>
    </w:p>
    <w:p w14:paraId="7B58F2CC" w14:textId="28A12069"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4865347C" w14:textId="5F565E60"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D0" w14:textId="77777777" w:rsidR="0004242E"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451166980"/>
          <w14:checkbox>
            <w14:checked w14:val="0"/>
            <w14:checkedState w14:val="2612" w14:font="MS Gothic"/>
            <w14:uncheckedState w14:val="2610" w14:font="MS Gothic"/>
          </w14:checkbox>
        </w:sdtPr>
        <w:sdtContent>
          <w:r w:rsidR="0004242E" w:rsidRPr="00F04B6B">
            <w:rPr>
              <w:rFonts w:ascii="Segoe UI Symbol" w:eastAsiaTheme="minorHAnsi" w:hAnsi="Segoe UI Symbol" w:cs="Segoe UI Symbol"/>
            </w:rPr>
            <w:t>☐</w:t>
          </w:r>
        </w:sdtContent>
      </w:sdt>
      <w:r w:rsidR="0004242E" w:rsidRPr="008941BC">
        <w:t xml:space="preserve"> </w:t>
      </w:r>
      <w:r w:rsidR="0004242E" w:rsidRPr="008941BC">
        <w:rPr>
          <w:rFonts w:asciiTheme="minorHAnsi" w:eastAsiaTheme="minorHAnsi" w:hAnsiTheme="minorHAnsi" w:cstheme="minorHAnsi"/>
        </w:rPr>
        <w:t xml:space="preserve">Contribuye sustancialmente a alcanzar el objetivo medioambiental </w:t>
      </w:r>
      <w:r w:rsidR="0004242E">
        <w:rPr>
          <w:rFonts w:asciiTheme="minorHAnsi" w:eastAsiaTheme="minorHAnsi" w:hAnsiTheme="minorHAnsi" w:cstheme="minorHAnsi"/>
        </w:rPr>
        <w:t xml:space="preserve">de prevención y control de la </w:t>
      </w:r>
      <w:r w:rsidR="0004242E" w:rsidRPr="0004242E">
        <w:rPr>
          <w:rFonts w:asciiTheme="minorHAnsi" w:eastAsiaTheme="minorHAnsi" w:hAnsiTheme="minorHAnsi" w:cstheme="minorHAnsi"/>
        </w:rPr>
        <w:t>contaminación a la atmósfera, el agua o el suelo de acuerdo con el artículo 14</w:t>
      </w:r>
      <w:r w:rsidR="0004242E" w:rsidRPr="00B13A55">
        <w:rPr>
          <w:rFonts w:asciiTheme="minorHAnsi" w:eastAsiaTheme="minorHAnsi" w:hAnsiTheme="minorHAnsi" w:cstheme="minorHAnsi"/>
        </w:rPr>
        <w:t xml:space="preserve"> </w:t>
      </w:r>
      <w:r w:rsidR="0004242E" w:rsidRPr="008941BC">
        <w:rPr>
          <w:rFonts w:asciiTheme="minorHAnsi" w:eastAsiaTheme="minorHAnsi" w:hAnsiTheme="minorHAnsi" w:cstheme="minorHAnsi"/>
        </w:rPr>
        <w:t xml:space="preserve">del </w:t>
      </w:r>
      <w:hyperlink r:id="rId22" w:history="1">
        <w:r w:rsidR="0004242E" w:rsidRPr="008941BC">
          <w:rPr>
            <w:rStyle w:val="Hipervnculo"/>
            <w:rFonts w:asciiTheme="minorHAnsi" w:eastAsiaTheme="minorHAnsi" w:hAnsiTheme="minorHAnsi" w:cstheme="minorHAnsi"/>
            <w:b/>
            <w:color w:val="auto"/>
            <w:u w:val="none"/>
          </w:rPr>
          <w:t>Reglamento 2020/852</w:t>
        </w:r>
      </w:hyperlink>
      <w:r w:rsidR="0004242E" w:rsidRPr="008D0C4C">
        <w:rPr>
          <w:rFonts w:asciiTheme="minorHAnsi" w:eastAsiaTheme="minorHAnsi" w:hAnsiTheme="minorHAnsi" w:cstheme="minorHAnsi"/>
        </w:rPr>
        <w:t xml:space="preserve">. </w:t>
      </w:r>
      <w:r w:rsidR="0004242E" w:rsidRPr="00031262">
        <w:rPr>
          <w:rFonts w:asciiTheme="minorHAnsi" w:eastAsiaTheme="minorHAnsi" w:hAnsiTheme="minorHAnsi" w:cstheme="minorHAnsi"/>
          <w:b/>
          <w:i/>
        </w:rPr>
        <w:t>Proporcione una justificación</w:t>
      </w:r>
      <w:r w:rsidR="0004242E" w:rsidRPr="00F04B6B">
        <w:rPr>
          <w:rFonts w:asciiTheme="minorHAnsi" w:eastAsiaTheme="minorHAnsi" w:hAnsiTheme="minorHAnsi" w:cstheme="minorHAnsi"/>
          <w:i/>
        </w:rPr>
        <w:t>:</w:t>
      </w:r>
    </w:p>
    <w:p w14:paraId="7B58F2D1" w14:textId="4D683521"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31CB1299" w14:textId="04A6580C"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D5" w14:textId="77777777" w:rsidR="0004242E" w:rsidRPr="00031262" w:rsidRDefault="00000000" w:rsidP="000669E7">
      <w:pPr>
        <w:ind w:left="360"/>
        <w:jc w:val="both"/>
        <w:rPr>
          <w:rFonts w:asciiTheme="minorHAnsi" w:eastAsiaTheme="minorHAnsi" w:hAnsiTheme="minorHAnsi" w:cstheme="minorHAnsi"/>
          <w:b/>
        </w:rPr>
      </w:pPr>
      <w:sdt>
        <w:sdtPr>
          <w:rPr>
            <w:rFonts w:asciiTheme="minorHAnsi" w:eastAsiaTheme="minorHAnsi" w:hAnsiTheme="minorHAnsi" w:cstheme="minorHAnsi"/>
          </w:rPr>
          <w:id w:val="226883136"/>
          <w14:checkbox>
            <w14:checked w14:val="0"/>
            <w14:checkedState w14:val="2612" w14:font="MS Gothic"/>
            <w14:uncheckedState w14:val="2610" w14:font="MS Gothic"/>
          </w14:checkbox>
        </w:sdtPr>
        <w:sdtContent>
          <w:r w:rsidR="0004242E" w:rsidRPr="00D14B5C">
            <w:rPr>
              <w:rFonts w:ascii="Segoe UI Symbol" w:eastAsiaTheme="minorHAnsi" w:hAnsi="Segoe UI Symbol" w:cs="Segoe UI Symbol"/>
            </w:rPr>
            <w:t>☐</w:t>
          </w:r>
        </w:sdtContent>
      </w:sdt>
      <w:r w:rsidR="0004242E">
        <w:rPr>
          <w:rFonts w:asciiTheme="minorHAnsi" w:eastAsiaTheme="minorHAnsi" w:hAnsiTheme="minorHAnsi" w:cstheme="minorHAnsi"/>
        </w:rPr>
        <w:t xml:space="preserve"> </w:t>
      </w:r>
      <w:r w:rsidR="0004242E" w:rsidRPr="008941BC">
        <w:rPr>
          <w:rFonts w:asciiTheme="minorHAnsi" w:eastAsiaTheme="minorHAnsi" w:hAnsiTheme="minorHAnsi" w:cstheme="minorHAnsi"/>
        </w:rPr>
        <w:t xml:space="preserve">Contribuye al 100% al objetivo medioambiental, de acuerdo con el anexo VI del </w:t>
      </w:r>
      <w:hyperlink r:id="rId23">
        <w:r w:rsidR="0004242E" w:rsidRPr="00D14B5C">
          <w:rPr>
            <w:rFonts w:asciiTheme="minorHAnsi" w:eastAsiaTheme="minorHAnsi" w:hAnsiTheme="minorHAnsi" w:cstheme="minorHAnsi"/>
            <w:b/>
          </w:rPr>
          <w:t>Reglamento 2021/241</w:t>
        </w:r>
      </w:hyperlink>
      <w:r w:rsidR="0004242E" w:rsidRPr="008941BC">
        <w:rPr>
          <w:rFonts w:asciiTheme="minorHAnsi" w:eastAsiaTheme="minorHAnsi" w:hAnsiTheme="minorHAnsi" w:cstheme="minorHAnsi"/>
        </w:rPr>
        <w:t xml:space="preserve">, en relación con </w:t>
      </w:r>
      <w:r w:rsidR="0004242E">
        <w:rPr>
          <w:rFonts w:asciiTheme="minorHAnsi" w:eastAsiaTheme="minorHAnsi" w:hAnsiTheme="minorHAnsi" w:cstheme="minorHAnsi"/>
        </w:rPr>
        <w:t xml:space="preserve">la </w:t>
      </w:r>
      <w:r w:rsidR="0004242E" w:rsidRPr="0004242E">
        <w:rPr>
          <w:rFonts w:asciiTheme="minorHAnsi" w:eastAsiaTheme="minorHAnsi" w:hAnsiTheme="minorHAnsi" w:cstheme="minorHAnsi"/>
        </w:rPr>
        <w:t>prevención y control de la contaminaci</w:t>
      </w:r>
      <w:r w:rsidR="0004242E">
        <w:rPr>
          <w:rFonts w:asciiTheme="minorHAnsi" w:eastAsiaTheme="minorHAnsi" w:hAnsiTheme="minorHAnsi" w:cstheme="minorHAnsi"/>
        </w:rPr>
        <w:t xml:space="preserve">ón a la atmósfera, el agua o el </w:t>
      </w:r>
      <w:r w:rsidR="0004242E" w:rsidRPr="0004242E">
        <w:rPr>
          <w:rFonts w:asciiTheme="minorHAnsi" w:eastAsiaTheme="minorHAnsi" w:hAnsiTheme="minorHAnsi" w:cstheme="minorHAnsi"/>
        </w:rPr>
        <w:t>suelo</w:t>
      </w:r>
      <w:r w:rsidR="0004242E" w:rsidRPr="00D14B5C">
        <w:rPr>
          <w:rFonts w:asciiTheme="minorHAnsi" w:eastAsiaTheme="minorHAnsi" w:hAnsiTheme="minorHAnsi" w:cstheme="minorHAnsi"/>
        </w:rPr>
        <w:t xml:space="preserve">. </w:t>
      </w:r>
      <w:r w:rsidR="0004242E" w:rsidRPr="00031262">
        <w:rPr>
          <w:rFonts w:asciiTheme="minorHAnsi" w:eastAsiaTheme="minorHAnsi" w:hAnsiTheme="minorHAnsi" w:cstheme="minorHAnsi"/>
          <w:b/>
          <w:i/>
        </w:rPr>
        <w:t>Proporcione una justificación:</w:t>
      </w:r>
    </w:p>
    <w:p w14:paraId="7B58F2D7" w14:textId="0BC122C6"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0B5FC972" w14:textId="10B74E0B"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DA" w14:textId="77777777" w:rsidR="0004242E"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1959519066"/>
          <w14:checkbox>
            <w14:checked w14:val="0"/>
            <w14:checkedState w14:val="2612" w14:font="MS Gothic"/>
            <w14:uncheckedState w14:val="2610" w14:font="MS Gothic"/>
          </w14:checkbox>
        </w:sdtPr>
        <w:sdtContent>
          <w:r w:rsidR="0004242E">
            <w:rPr>
              <w:rFonts w:ascii="MS Gothic" w:eastAsia="MS Gothic" w:hAnsi="MS Gothic" w:cstheme="minorHAnsi" w:hint="eastAsia"/>
            </w:rPr>
            <w:t>☐</w:t>
          </w:r>
        </w:sdtContent>
      </w:sdt>
      <w:r w:rsidR="0004242E">
        <w:rPr>
          <w:rFonts w:asciiTheme="minorHAnsi" w:eastAsiaTheme="minorHAnsi" w:hAnsiTheme="minorHAnsi" w:cstheme="minorHAnsi"/>
        </w:rPr>
        <w:t xml:space="preserve"> </w:t>
      </w:r>
      <w:r w:rsidR="0004242E" w:rsidRPr="008D0C4C">
        <w:rPr>
          <w:rFonts w:asciiTheme="minorHAnsi" w:eastAsiaTheme="minorHAnsi" w:hAnsiTheme="minorHAnsi" w:cstheme="minorHAnsi"/>
        </w:rPr>
        <w:t>Ninguna de las anteriores.</w:t>
      </w:r>
    </w:p>
    <w:p w14:paraId="7B58F2DB" w14:textId="77777777" w:rsidR="0083018D" w:rsidRDefault="0004242E" w:rsidP="000669E7">
      <w:pPr>
        <w:spacing w:before="124" w:line="218" w:lineRule="auto"/>
        <w:ind w:left="720"/>
        <w:jc w:val="both"/>
        <w:rPr>
          <w:rFonts w:asciiTheme="minorHAnsi" w:eastAsiaTheme="minorHAnsi" w:hAnsiTheme="minorHAnsi" w:cstheme="minorHAnsi"/>
        </w:rPr>
      </w:pPr>
      <w:r w:rsidRPr="00B13A55">
        <w:rPr>
          <w:rFonts w:asciiTheme="minorHAnsi" w:eastAsiaTheme="minorHAnsi" w:hAnsiTheme="minorHAnsi" w:cstheme="minorHAnsi"/>
        </w:rPr>
        <w:t>¿</w:t>
      </w:r>
      <w:r w:rsidRPr="0004242E">
        <w:rPr>
          <w:rFonts w:asciiTheme="minorHAnsi" w:eastAsiaTheme="minorHAnsi" w:hAnsiTheme="minorHAnsi" w:cstheme="minorHAnsi"/>
        </w:rPr>
        <w:t xml:space="preserve">Se espera que la actuación dé lugar a </w:t>
      </w:r>
      <w:r w:rsidR="0083018D">
        <w:rPr>
          <w:rFonts w:asciiTheme="minorHAnsi" w:eastAsiaTheme="minorHAnsi" w:hAnsiTheme="minorHAnsi" w:cstheme="minorHAnsi"/>
        </w:rPr>
        <w:t>un aumento significativo de las emisiones de contaminantes</w:t>
      </w:r>
      <w:r w:rsidR="0083018D" w:rsidRPr="0083018D">
        <w:rPr>
          <w:rStyle w:val="Refdenotaalpie"/>
          <w:rFonts w:asciiTheme="minorHAnsi" w:eastAsiaTheme="minorHAnsi" w:hAnsiTheme="minorHAnsi" w:cstheme="minorHAnsi"/>
          <w:b/>
        </w:rPr>
        <w:footnoteReference w:id="4"/>
      </w:r>
      <w:r w:rsidRPr="0004242E">
        <w:rPr>
          <w:rFonts w:asciiTheme="minorHAnsi" w:eastAsiaTheme="minorHAnsi" w:hAnsiTheme="minorHAnsi" w:cstheme="minorHAnsi"/>
        </w:rPr>
        <w:t xml:space="preserve"> a la atmósfera, el agua o el suelo</w:t>
      </w:r>
      <w:r w:rsidR="0083018D">
        <w:rPr>
          <w:rFonts w:asciiTheme="minorHAnsi" w:eastAsiaTheme="minorHAnsi" w:hAnsiTheme="minorHAnsi" w:cstheme="minorHAnsi"/>
        </w:rPr>
        <w:t>?</w:t>
      </w:r>
    </w:p>
    <w:p w14:paraId="7B58F2DC" w14:textId="77777777" w:rsidR="0004242E"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1802652245"/>
          <w14:checkbox>
            <w14:checked w14:val="0"/>
            <w14:checkedState w14:val="2612" w14:font="MS Gothic"/>
            <w14:uncheckedState w14:val="2610" w14:font="MS Gothic"/>
          </w14:checkbox>
        </w:sdtPr>
        <w:sdtContent>
          <w:r w:rsidR="0004242E" w:rsidRPr="00F04B6B">
            <w:rPr>
              <w:rFonts w:ascii="Segoe UI Symbol" w:eastAsiaTheme="minorHAnsi" w:hAnsi="Segoe UI Symbol" w:cs="Segoe UI Symbol"/>
            </w:rPr>
            <w:t>☐</w:t>
          </w:r>
        </w:sdtContent>
      </w:sdt>
      <w:r w:rsidR="0004242E">
        <w:rPr>
          <w:rFonts w:asciiTheme="minorHAnsi" w:eastAsiaTheme="minorHAnsi" w:hAnsiTheme="minorHAnsi" w:cstheme="minorHAnsi"/>
        </w:rPr>
        <w:t xml:space="preserve"> Sí.</w:t>
      </w:r>
      <w:r w:rsidR="0004242E" w:rsidRPr="008D0C4C">
        <w:rPr>
          <w:rFonts w:asciiTheme="minorHAnsi" w:eastAsiaTheme="minorHAnsi" w:hAnsiTheme="minorHAnsi" w:cstheme="minorHAnsi"/>
        </w:rPr>
        <w:t xml:space="preserve"> </w:t>
      </w:r>
      <w:r w:rsidR="0004242E" w:rsidRPr="00D14B5C">
        <w:rPr>
          <w:rFonts w:asciiTheme="minorHAnsi" w:eastAsiaTheme="minorHAnsi" w:hAnsiTheme="minorHAnsi" w:cstheme="minorHAnsi"/>
          <w:i/>
        </w:rPr>
        <w:t>Debería desestimarse la actuación.</w:t>
      </w:r>
    </w:p>
    <w:p w14:paraId="7B58F2DD" w14:textId="7DD6CFE3" w:rsidR="0004242E" w:rsidRDefault="00000000" w:rsidP="000669E7">
      <w:pPr>
        <w:spacing w:before="124" w:line="218" w:lineRule="auto"/>
        <w:ind w:left="720"/>
        <w:jc w:val="both"/>
        <w:rPr>
          <w:rFonts w:asciiTheme="minorHAnsi" w:eastAsiaTheme="minorHAnsi" w:hAnsiTheme="minorHAnsi" w:cstheme="minorHAnsi"/>
          <w:i/>
        </w:rPr>
      </w:pPr>
      <w:sdt>
        <w:sdtPr>
          <w:rPr>
            <w:rFonts w:asciiTheme="minorHAnsi" w:eastAsiaTheme="minorHAnsi" w:hAnsiTheme="minorHAnsi" w:cstheme="minorHAnsi"/>
          </w:rPr>
          <w:id w:val="-98725020"/>
          <w14:checkbox>
            <w14:checked w14:val="0"/>
            <w14:checkedState w14:val="2612" w14:font="MS Gothic"/>
            <w14:uncheckedState w14:val="2610" w14:font="MS Gothic"/>
          </w14:checkbox>
        </w:sdtPr>
        <w:sdtContent>
          <w:r w:rsidR="0004242E" w:rsidRPr="00F04B6B">
            <w:rPr>
              <w:rFonts w:ascii="Segoe UI Symbol" w:eastAsiaTheme="minorHAnsi" w:hAnsi="Segoe UI Symbol" w:cs="Segoe UI Symbol"/>
            </w:rPr>
            <w:t>☐</w:t>
          </w:r>
        </w:sdtContent>
      </w:sdt>
      <w:r w:rsidR="0004242E">
        <w:rPr>
          <w:rFonts w:asciiTheme="minorHAnsi" w:eastAsiaTheme="minorHAnsi" w:hAnsiTheme="minorHAnsi" w:cstheme="minorHAnsi"/>
        </w:rPr>
        <w:t xml:space="preserve"> No.</w:t>
      </w:r>
      <w:r w:rsidR="0004242E" w:rsidRPr="008D0C4C">
        <w:rPr>
          <w:rFonts w:asciiTheme="minorHAnsi" w:eastAsiaTheme="minorHAnsi" w:hAnsiTheme="minorHAnsi" w:cstheme="minorHAnsi"/>
        </w:rPr>
        <w:t xml:space="preserve"> </w:t>
      </w:r>
      <w:r w:rsidR="0004242E" w:rsidRPr="00031262">
        <w:rPr>
          <w:rFonts w:asciiTheme="minorHAnsi" w:eastAsiaTheme="minorHAnsi" w:hAnsiTheme="minorHAnsi" w:cstheme="minorHAnsi"/>
          <w:b/>
          <w:i/>
        </w:rPr>
        <w:t xml:space="preserve">Proporcione una justificación sustantiva de porqué la actuación cumple el principio DNSH para el objetivo de </w:t>
      </w:r>
      <w:r w:rsidR="0083018D" w:rsidRPr="00031262">
        <w:rPr>
          <w:rFonts w:asciiTheme="minorHAnsi" w:eastAsiaTheme="minorHAnsi" w:hAnsiTheme="minorHAnsi" w:cstheme="minorHAnsi"/>
          <w:b/>
          <w:i/>
        </w:rPr>
        <w:t>prevención y control de la contaminación a la atmósfera, el agua o el suelo</w:t>
      </w:r>
      <w:r w:rsidR="0004242E" w:rsidRPr="00D14B5C">
        <w:rPr>
          <w:rFonts w:asciiTheme="minorHAnsi" w:eastAsiaTheme="minorHAnsi" w:hAnsiTheme="minorHAnsi" w:cstheme="minorHAnsi"/>
          <w:i/>
        </w:rPr>
        <w:t>:</w:t>
      </w:r>
    </w:p>
    <w:p w14:paraId="34F23798" w14:textId="71A55682" w:rsidR="008B2BA9" w:rsidRPr="00E40D8A" w:rsidRDefault="008B2BA9" w:rsidP="00E40D8A">
      <w:pPr>
        <w:pStyle w:val="Textoindependiente"/>
        <w:spacing w:before="120" w:line="20" w:lineRule="atLeast"/>
        <w:ind w:left="380"/>
        <w:jc w:val="both"/>
        <w:rPr>
          <w:rFonts w:asciiTheme="minorHAnsi" w:eastAsiaTheme="minorHAnsi" w:hAnsiTheme="minorHAnsi" w:cstheme="minorHAnsi"/>
          <w:sz w:val="22"/>
          <w:szCs w:val="22"/>
        </w:rPr>
      </w:pPr>
    </w:p>
    <w:p w14:paraId="6FD7E333" w14:textId="43D73723" w:rsidR="00E40D8A" w:rsidRDefault="00E40D8A"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0" w14:textId="77777777" w:rsidR="0083018D" w:rsidRPr="008941BC" w:rsidRDefault="0083018D" w:rsidP="000669E7">
      <w:pPr>
        <w:pStyle w:val="Textoindependiente"/>
        <w:numPr>
          <w:ilvl w:val="0"/>
          <w:numId w:val="5"/>
        </w:numPr>
        <w:spacing w:line="224" w:lineRule="exact"/>
        <w:jc w:val="both"/>
        <w:rPr>
          <w:rFonts w:ascii="Arial" w:hAnsi="Arial"/>
          <w:b/>
          <w:sz w:val="22"/>
          <w:szCs w:val="22"/>
        </w:rPr>
      </w:pPr>
      <w:r w:rsidRPr="0083018D">
        <w:rPr>
          <w:rFonts w:asciiTheme="minorHAnsi" w:eastAsiaTheme="minorHAnsi" w:hAnsiTheme="minorHAnsi" w:cstheme="minorHAnsi"/>
          <w:b/>
          <w:sz w:val="22"/>
          <w:szCs w:val="22"/>
        </w:rPr>
        <w:t>Protección y restauración de la biodiversidad y los ecosistemas.</w:t>
      </w:r>
    </w:p>
    <w:p w14:paraId="7B58F2E1" w14:textId="77777777" w:rsidR="0083018D" w:rsidRPr="00C97A13" w:rsidRDefault="0083018D" w:rsidP="000669E7">
      <w:pPr>
        <w:spacing w:before="124" w:line="218" w:lineRule="auto"/>
        <w:ind w:left="360"/>
        <w:jc w:val="both"/>
        <w:rPr>
          <w:rFonts w:asciiTheme="minorHAnsi" w:eastAsiaTheme="minorHAnsi" w:hAnsiTheme="minorHAnsi" w:cstheme="minorHAnsi"/>
        </w:rPr>
      </w:pPr>
      <w:r w:rsidRPr="00C97A13">
        <w:rPr>
          <w:rFonts w:asciiTheme="minorHAnsi" w:eastAsiaTheme="minorHAnsi" w:hAnsiTheme="minorHAnsi" w:cstheme="minorHAnsi"/>
        </w:rPr>
        <w:t>La actuación:</w:t>
      </w:r>
    </w:p>
    <w:p w14:paraId="7B58F2E2" w14:textId="77777777" w:rsidR="0083018D" w:rsidRPr="00D14B5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457574680"/>
          <w14:checkbox>
            <w14:checked w14:val="0"/>
            <w14:checkedState w14:val="2612" w14:font="MS Gothic"/>
            <w14:uncheckedState w14:val="2610" w14:font="MS Gothic"/>
          </w14:checkbox>
        </w:sdtPr>
        <w:sdtContent>
          <w:r w:rsidR="0083018D">
            <w:rPr>
              <w:rFonts w:ascii="MS Gothic" w:eastAsia="MS Gothic" w:hAnsi="MS Gothic" w:cstheme="minorHAnsi" w:hint="eastAsia"/>
            </w:rPr>
            <w:t>☐</w:t>
          </w:r>
        </w:sdtContent>
      </w:sdt>
      <w:r w:rsidR="0083018D" w:rsidRPr="008941BC">
        <w:t xml:space="preserve"> </w:t>
      </w:r>
      <w:r w:rsidR="0083018D" w:rsidRPr="008941BC">
        <w:rPr>
          <w:rFonts w:asciiTheme="minorHAnsi" w:eastAsiaTheme="minorHAnsi" w:hAnsiTheme="minorHAnsi" w:cstheme="minorHAnsi"/>
        </w:rPr>
        <w:t xml:space="preserve">Causa un perjuicio nulo o insignificante sobre </w:t>
      </w:r>
      <w:r w:rsidR="0083018D" w:rsidRPr="00B13A55">
        <w:rPr>
          <w:rFonts w:asciiTheme="minorHAnsi" w:eastAsiaTheme="minorHAnsi" w:hAnsiTheme="minorHAnsi" w:cstheme="minorHAnsi"/>
        </w:rPr>
        <w:t xml:space="preserve">la </w:t>
      </w:r>
      <w:r w:rsidR="0083018D">
        <w:rPr>
          <w:rFonts w:asciiTheme="minorHAnsi" w:eastAsiaTheme="minorHAnsi" w:hAnsiTheme="minorHAnsi" w:cstheme="minorHAnsi"/>
        </w:rPr>
        <w:t>p</w:t>
      </w:r>
      <w:r w:rsidR="0083018D" w:rsidRPr="0083018D">
        <w:rPr>
          <w:rFonts w:asciiTheme="minorHAnsi" w:eastAsiaTheme="minorHAnsi" w:hAnsiTheme="minorHAnsi" w:cstheme="minorHAnsi"/>
        </w:rPr>
        <w:t xml:space="preserve">rotección y restauración de la </w:t>
      </w:r>
      <w:r w:rsidR="0083018D">
        <w:rPr>
          <w:rFonts w:asciiTheme="minorHAnsi" w:eastAsiaTheme="minorHAnsi" w:hAnsiTheme="minorHAnsi" w:cstheme="minorHAnsi"/>
        </w:rPr>
        <w:t>biodiversidad y los ecosistemas</w:t>
      </w:r>
      <w:r w:rsidR="0083018D" w:rsidRPr="00C97A13">
        <w:rPr>
          <w:rFonts w:asciiTheme="minorHAnsi" w:eastAsiaTheme="minorHAnsi" w:hAnsiTheme="minorHAnsi" w:cstheme="minorHAnsi"/>
        </w:rPr>
        <w:t xml:space="preserve">. </w:t>
      </w:r>
      <w:r w:rsidR="0083018D" w:rsidRPr="00031262">
        <w:rPr>
          <w:rFonts w:asciiTheme="minorHAnsi" w:eastAsiaTheme="minorHAnsi" w:hAnsiTheme="minorHAnsi" w:cstheme="minorHAnsi"/>
          <w:b/>
          <w:i/>
        </w:rPr>
        <w:t>Proporcione una justificación</w:t>
      </w:r>
      <w:r w:rsidR="0083018D" w:rsidRPr="00F04B6B">
        <w:rPr>
          <w:rFonts w:asciiTheme="minorHAnsi" w:eastAsiaTheme="minorHAnsi" w:hAnsiTheme="minorHAnsi" w:cstheme="minorHAnsi"/>
          <w:i/>
        </w:rPr>
        <w:t>:</w:t>
      </w:r>
    </w:p>
    <w:p w14:paraId="7B58F2E3"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4"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7" w14:textId="77777777" w:rsidR="0083018D" w:rsidRPr="00031262" w:rsidRDefault="00000000" w:rsidP="000669E7">
      <w:pPr>
        <w:spacing w:before="124" w:line="218" w:lineRule="auto"/>
        <w:ind w:left="360"/>
        <w:jc w:val="both"/>
        <w:rPr>
          <w:rFonts w:asciiTheme="minorHAnsi" w:eastAsiaTheme="minorHAnsi" w:hAnsiTheme="minorHAnsi" w:cstheme="minorHAnsi"/>
          <w:b/>
        </w:rPr>
      </w:pPr>
      <w:sdt>
        <w:sdtPr>
          <w:rPr>
            <w:rFonts w:asciiTheme="minorHAnsi" w:eastAsiaTheme="minorHAnsi" w:hAnsiTheme="minorHAnsi" w:cstheme="minorHAnsi"/>
          </w:rPr>
          <w:id w:val="-1607803449"/>
          <w14:checkbox>
            <w14:checked w14:val="0"/>
            <w14:checkedState w14:val="2612" w14:font="MS Gothic"/>
            <w14:uncheckedState w14:val="2610" w14:font="MS Gothic"/>
          </w14:checkbox>
        </w:sdtPr>
        <w:sdtContent>
          <w:r w:rsidR="0083018D" w:rsidRPr="00F04B6B">
            <w:rPr>
              <w:rFonts w:ascii="Segoe UI Symbol" w:eastAsiaTheme="minorHAnsi" w:hAnsi="Segoe UI Symbol" w:cs="Segoe UI Symbol"/>
            </w:rPr>
            <w:t>☐</w:t>
          </w:r>
        </w:sdtContent>
      </w:sdt>
      <w:r w:rsidR="0083018D" w:rsidRPr="008941BC">
        <w:t xml:space="preserve"> </w:t>
      </w:r>
      <w:r w:rsidR="0083018D" w:rsidRPr="008941BC">
        <w:rPr>
          <w:rFonts w:asciiTheme="minorHAnsi" w:eastAsiaTheme="minorHAnsi" w:hAnsiTheme="minorHAnsi" w:cstheme="minorHAnsi"/>
        </w:rPr>
        <w:t xml:space="preserve">Contribuye sustancialmente a alcanzar el objetivo medioambiental </w:t>
      </w:r>
      <w:r w:rsidR="0083018D">
        <w:rPr>
          <w:rFonts w:asciiTheme="minorHAnsi" w:eastAsiaTheme="minorHAnsi" w:hAnsiTheme="minorHAnsi" w:cstheme="minorHAnsi"/>
        </w:rPr>
        <w:t xml:space="preserve">de protección y restauración </w:t>
      </w:r>
      <w:r w:rsidR="0083018D" w:rsidRPr="0083018D">
        <w:rPr>
          <w:rFonts w:asciiTheme="minorHAnsi" w:eastAsiaTheme="minorHAnsi" w:hAnsiTheme="minorHAnsi" w:cstheme="minorHAnsi"/>
        </w:rPr>
        <w:t>de la biodiversidad y los ecosistemas de acuerdo con el artículo 15</w:t>
      </w:r>
      <w:r w:rsidR="0083018D">
        <w:rPr>
          <w:rFonts w:asciiTheme="minorHAnsi" w:eastAsiaTheme="minorHAnsi" w:hAnsiTheme="minorHAnsi" w:cstheme="minorHAnsi"/>
        </w:rPr>
        <w:t xml:space="preserve"> </w:t>
      </w:r>
      <w:r w:rsidR="0083018D" w:rsidRPr="008941BC">
        <w:rPr>
          <w:rFonts w:asciiTheme="minorHAnsi" w:eastAsiaTheme="minorHAnsi" w:hAnsiTheme="minorHAnsi" w:cstheme="minorHAnsi"/>
        </w:rPr>
        <w:t xml:space="preserve">del </w:t>
      </w:r>
      <w:hyperlink r:id="rId24" w:history="1">
        <w:r w:rsidR="0083018D" w:rsidRPr="008941BC">
          <w:rPr>
            <w:rStyle w:val="Hipervnculo"/>
            <w:rFonts w:asciiTheme="minorHAnsi" w:eastAsiaTheme="minorHAnsi" w:hAnsiTheme="minorHAnsi" w:cstheme="minorHAnsi"/>
            <w:b/>
            <w:color w:val="auto"/>
            <w:u w:val="none"/>
          </w:rPr>
          <w:t>Reglamento 2020/852</w:t>
        </w:r>
      </w:hyperlink>
      <w:r w:rsidR="0083018D" w:rsidRPr="008D0C4C">
        <w:rPr>
          <w:rFonts w:asciiTheme="minorHAnsi" w:eastAsiaTheme="minorHAnsi" w:hAnsiTheme="minorHAnsi" w:cstheme="minorHAnsi"/>
        </w:rPr>
        <w:t xml:space="preserve">. </w:t>
      </w:r>
      <w:r w:rsidR="0083018D" w:rsidRPr="00031262">
        <w:rPr>
          <w:rFonts w:asciiTheme="minorHAnsi" w:eastAsiaTheme="minorHAnsi" w:hAnsiTheme="minorHAnsi" w:cstheme="minorHAnsi"/>
          <w:b/>
          <w:i/>
        </w:rPr>
        <w:t>Proporcione una justificación:</w:t>
      </w:r>
    </w:p>
    <w:p w14:paraId="7B58F2E8"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9"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C" w14:textId="77777777" w:rsidR="0083018D" w:rsidRPr="00031262" w:rsidRDefault="00000000" w:rsidP="000669E7">
      <w:pPr>
        <w:ind w:left="360"/>
        <w:jc w:val="both"/>
        <w:rPr>
          <w:rFonts w:asciiTheme="minorHAnsi" w:eastAsiaTheme="minorHAnsi" w:hAnsiTheme="minorHAnsi" w:cstheme="minorHAnsi"/>
          <w:b/>
        </w:rPr>
      </w:pPr>
      <w:sdt>
        <w:sdtPr>
          <w:rPr>
            <w:rFonts w:asciiTheme="minorHAnsi" w:eastAsiaTheme="minorHAnsi" w:hAnsiTheme="minorHAnsi" w:cstheme="minorHAnsi"/>
          </w:rPr>
          <w:id w:val="-1888097855"/>
          <w14:checkbox>
            <w14:checked w14:val="0"/>
            <w14:checkedState w14:val="2612" w14:font="MS Gothic"/>
            <w14:uncheckedState w14:val="2610" w14:font="MS Gothic"/>
          </w14:checkbox>
        </w:sdtPr>
        <w:sdtContent>
          <w:r w:rsidR="0083018D" w:rsidRPr="00D14B5C">
            <w:rPr>
              <w:rFonts w:ascii="Segoe UI Symbol" w:eastAsiaTheme="minorHAnsi" w:hAnsi="Segoe UI Symbol" w:cs="Segoe UI Symbol"/>
            </w:rPr>
            <w:t>☐</w:t>
          </w:r>
        </w:sdtContent>
      </w:sdt>
      <w:r w:rsidR="0083018D">
        <w:rPr>
          <w:rFonts w:asciiTheme="minorHAnsi" w:eastAsiaTheme="minorHAnsi" w:hAnsiTheme="minorHAnsi" w:cstheme="minorHAnsi"/>
        </w:rPr>
        <w:t xml:space="preserve"> </w:t>
      </w:r>
      <w:r w:rsidR="0083018D" w:rsidRPr="008941BC">
        <w:rPr>
          <w:rFonts w:asciiTheme="minorHAnsi" w:eastAsiaTheme="minorHAnsi" w:hAnsiTheme="minorHAnsi" w:cstheme="minorHAnsi"/>
        </w:rPr>
        <w:t xml:space="preserve">Contribuye al 100% al objetivo medioambiental, de acuerdo con el anexo VI del </w:t>
      </w:r>
      <w:hyperlink r:id="rId25">
        <w:r w:rsidR="0083018D" w:rsidRPr="00D14B5C">
          <w:rPr>
            <w:rFonts w:asciiTheme="minorHAnsi" w:eastAsiaTheme="minorHAnsi" w:hAnsiTheme="minorHAnsi" w:cstheme="minorHAnsi"/>
            <w:b/>
          </w:rPr>
          <w:t>Reglamento 2021/241</w:t>
        </w:r>
      </w:hyperlink>
      <w:r w:rsidR="0083018D" w:rsidRPr="008941BC">
        <w:rPr>
          <w:rFonts w:asciiTheme="minorHAnsi" w:eastAsiaTheme="minorHAnsi" w:hAnsiTheme="minorHAnsi" w:cstheme="minorHAnsi"/>
        </w:rPr>
        <w:t xml:space="preserve">, en relación con </w:t>
      </w:r>
      <w:r w:rsidR="0083018D">
        <w:rPr>
          <w:rFonts w:asciiTheme="minorHAnsi" w:eastAsiaTheme="minorHAnsi" w:hAnsiTheme="minorHAnsi" w:cstheme="minorHAnsi"/>
        </w:rPr>
        <w:t xml:space="preserve">la </w:t>
      </w:r>
      <w:r w:rsidR="0083018D" w:rsidRPr="0083018D">
        <w:rPr>
          <w:rFonts w:asciiTheme="minorHAnsi" w:eastAsiaTheme="minorHAnsi" w:hAnsiTheme="minorHAnsi" w:cstheme="minorHAnsi"/>
        </w:rPr>
        <w:t>protección y restauración de la biodiversidad y los ecosistemas</w:t>
      </w:r>
      <w:r w:rsidR="0083018D" w:rsidRPr="00D14B5C">
        <w:rPr>
          <w:rFonts w:asciiTheme="minorHAnsi" w:eastAsiaTheme="minorHAnsi" w:hAnsiTheme="minorHAnsi" w:cstheme="minorHAnsi"/>
        </w:rPr>
        <w:t xml:space="preserve">. </w:t>
      </w:r>
      <w:r w:rsidR="0083018D" w:rsidRPr="00031262">
        <w:rPr>
          <w:rFonts w:asciiTheme="minorHAnsi" w:eastAsiaTheme="minorHAnsi" w:hAnsiTheme="minorHAnsi" w:cstheme="minorHAnsi"/>
          <w:b/>
          <w:i/>
        </w:rPr>
        <w:t>Proporcione una justificación:</w:t>
      </w:r>
    </w:p>
    <w:p w14:paraId="7B58F2ED"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EE" w14:textId="77777777" w:rsidR="00BD2795" w:rsidRPr="00E40D8A" w:rsidRDefault="00BD2795"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F1" w14:textId="77777777" w:rsidR="0083018D" w:rsidRPr="008D0C4C" w:rsidRDefault="00000000" w:rsidP="000669E7">
      <w:pPr>
        <w:spacing w:before="124" w:line="218" w:lineRule="auto"/>
        <w:ind w:left="360"/>
        <w:jc w:val="both"/>
        <w:rPr>
          <w:rFonts w:asciiTheme="minorHAnsi" w:eastAsiaTheme="minorHAnsi" w:hAnsiTheme="minorHAnsi" w:cstheme="minorHAnsi"/>
        </w:rPr>
      </w:pPr>
      <w:sdt>
        <w:sdtPr>
          <w:rPr>
            <w:rFonts w:asciiTheme="minorHAnsi" w:eastAsiaTheme="minorHAnsi" w:hAnsiTheme="minorHAnsi" w:cstheme="minorHAnsi"/>
          </w:rPr>
          <w:id w:val="-92246358"/>
          <w14:checkbox>
            <w14:checked w14:val="0"/>
            <w14:checkedState w14:val="2612" w14:font="MS Gothic"/>
            <w14:uncheckedState w14:val="2610" w14:font="MS Gothic"/>
          </w14:checkbox>
        </w:sdtPr>
        <w:sdtContent>
          <w:r w:rsidR="0083018D">
            <w:rPr>
              <w:rFonts w:ascii="MS Gothic" w:eastAsia="MS Gothic" w:hAnsi="MS Gothic" w:cstheme="minorHAnsi" w:hint="eastAsia"/>
            </w:rPr>
            <w:t>☐</w:t>
          </w:r>
        </w:sdtContent>
      </w:sdt>
      <w:r w:rsidR="0083018D">
        <w:rPr>
          <w:rFonts w:asciiTheme="minorHAnsi" w:eastAsiaTheme="minorHAnsi" w:hAnsiTheme="minorHAnsi" w:cstheme="minorHAnsi"/>
        </w:rPr>
        <w:t xml:space="preserve"> </w:t>
      </w:r>
      <w:r w:rsidR="0083018D" w:rsidRPr="008D0C4C">
        <w:rPr>
          <w:rFonts w:asciiTheme="minorHAnsi" w:eastAsiaTheme="minorHAnsi" w:hAnsiTheme="minorHAnsi" w:cstheme="minorHAnsi"/>
        </w:rPr>
        <w:t>Ninguna de las anteriores.</w:t>
      </w:r>
    </w:p>
    <w:p w14:paraId="7B58F2F2" w14:textId="77777777" w:rsidR="0083018D" w:rsidRDefault="0083018D" w:rsidP="000669E7">
      <w:pPr>
        <w:spacing w:before="124" w:line="218" w:lineRule="auto"/>
        <w:ind w:left="720"/>
        <w:jc w:val="both"/>
        <w:rPr>
          <w:rFonts w:asciiTheme="minorHAnsi" w:eastAsiaTheme="minorHAnsi" w:hAnsiTheme="minorHAnsi" w:cstheme="minorHAnsi"/>
        </w:rPr>
      </w:pPr>
      <w:r w:rsidRPr="0083018D">
        <w:rPr>
          <w:rFonts w:asciiTheme="minorHAnsi" w:eastAsiaTheme="minorHAnsi" w:hAnsiTheme="minorHAnsi" w:cstheme="minorHAnsi"/>
        </w:rPr>
        <w:t>¿Se espera que la actuación (i) vaya en gran medida en detrimento d</w:t>
      </w:r>
      <w:r>
        <w:rPr>
          <w:rFonts w:asciiTheme="minorHAnsi" w:eastAsiaTheme="minorHAnsi" w:hAnsiTheme="minorHAnsi" w:cstheme="minorHAnsi"/>
        </w:rPr>
        <w:t>e las buenas condiciones</w:t>
      </w:r>
      <w:r w:rsidR="006A6D02" w:rsidRPr="006A6D02">
        <w:rPr>
          <w:rStyle w:val="Refdenotaalpie"/>
          <w:rFonts w:asciiTheme="minorHAnsi" w:eastAsiaTheme="minorHAnsi" w:hAnsiTheme="minorHAnsi" w:cstheme="minorHAnsi"/>
          <w:b/>
        </w:rPr>
        <w:footnoteReference w:id="5"/>
      </w:r>
      <w:r w:rsidRPr="006A6D02">
        <w:rPr>
          <w:rFonts w:asciiTheme="minorHAnsi" w:eastAsiaTheme="minorHAnsi" w:hAnsiTheme="minorHAnsi" w:cstheme="minorHAnsi"/>
          <w:b/>
        </w:rPr>
        <w:t xml:space="preserve"> </w:t>
      </w:r>
      <w:r>
        <w:rPr>
          <w:rFonts w:asciiTheme="minorHAnsi" w:eastAsiaTheme="minorHAnsi" w:hAnsiTheme="minorHAnsi" w:cstheme="minorHAnsi"/>
        </w:rPr>
        <w:t xml:space="preserve">y la </w:t>
      </w:r>
      <w:r w:rsidRPr="0083018D">
        <w:rPr>
          <w:rFonts w:asciiTheme="minorHAnsi" w:eastAsiaTheme="minorHAnsi" w:hAnsiTheme="minorHAnsi" w:cstheme="minorHAnsi"/>
        </w:rPr>
        <w:t>resiliencia de los ecosistemas; o (ii) vaya en detrimento del estado de conservación de los há</w:t>
      </w:r>
      <w:r>
        <w:rPr>
          <w:rFonts w:asciiTheme="minorHAnsi" w:eastAsiaTheme="minorHAnsi" w:hAnsiTheme="minorHAnsi" w:cstheme="minorHAnsi"/>
        </w:rPr>
        <w:t xml:space="preserve">bitats y las </w:t>
      </w:r>
      <w:r w:rsidRPr="0083018D">
        <w:rPr>
          <w:rFonts w:asciiTheme="minorHAnsi" w:eastAsiaTheme="minorHAnsi" w:hAnsiTheme="minorHAnsi" w:cstheme="minorHAnsi"/>
        </w:rPr>
        <w:t>especies, en particular de aq</w:t>
      </w:r>
      <w:r>
        <w:rPr>
          <w:rFonts w:asciiTheme="minorHAnsi" w:eastAsiaTheme="minorHAnsi" w:hAnsiTheme="minorHAnsi" w:cstheme="minorHAnsi"/>
        </w:rPr>
        <w:t>uellos de interés para la Unión?</w:t>
      </w:r>
    </w:p>
    <w:p w14:paraId="7B58F2F3" w14:textId="77777777" w:rsidR="0083018D"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635796761"/>
          <w14:checkbox>
            <w14:checked w14:val="0"/>
            <w14:checkedState w14:val="2612" w14:font="MS Gothic"/>
            <w14:uncheckedState w14:val="2610" w14:font="MS Gothic"/>
          </w14:checkbox>
        </w:sdtPr>
        <w:sdtContent>
          <w:r w:rsidR="0083018D" w:rsidRPr="00F04B6B">
            <w:rPr>
              <w:rFonts w:ascii="Segoe UI Symbol" w:eastAsiaTheme="minorHAnsi" w:hAnsi="Segoe UI Symbol" w:cs="Segoe UI Symbol"/>
            </w:rPr>
            <w:t>☐</w:t>
          </w:r>
        </w:sdtContent>
      </w:sdt>
      <w:r w:rsidR="0083018D">
        <w:rPr>
          <w:rFonts w:asciiTheme="minorHAnsi" w:eastAsiaTheme="minorHAnsi" w:hAnsiTheme="minorHAnsi" w:cstheme="minorHAnsi"/>
        </w:rPr>
        <w:t xml:space="preserve"> Sí.</w:t>
      </w:r>
      <w:r w:rsidR="0083018D" w:rsidRPr="008D0C4C">
        <w:rPr>
          <w:rFonts w:asciiTheme="minorHAnsi" w:eastAsiaTheme="minorHAnsi" w:hAnsiTheme="minorHAnsi" w:cstheme="minorHAnsi"/>
        </w:rPr>
        <w:t xml:space="preserve"> </w:t>
      </w:r>
      <w:r w:rsidR="0083018D" w:rsidRPr="00D14B5C">
        <w:rPr>
          <w:rFonts w:asciiTheme="minorHAnsi" w:eastAsiaTheme="minorHAnsi" w:hAnsiTheme="minorHAnsi" w:cstheme="minorHAnsi"/>
          <w:i/>
        </w:rPr>
        <w:t>Debería desestimarse la actuación.</w:t>
      </w:r>
    </w:p>
    <w:p w14:paraId="7B58F2F4" w14:textId="77777777" w:rsidR="0083018D" w:rsidRPr="008D0C4C" w:rsidRDefault="00000000" w:rsidP="000669E7">
      <w:pPr>
        <w:spacing w:before="124" w:line="218" w:lineRule="auto"/>
        <w:ind w:left="720"/>
        <w:jc w:val="both"/>
        <w:rPr>
          <w:rFonts w:asciiTheme="minorHAnsi" w:eastAsiaTheme="minorHAnsi" w:hAnsiTheme="minorHAnsi" w:cstheme="minorHAnsi"/>
        </w:rPr>
      </w:pPr>
      <w:sdt>
        <w:sdtPr>
          <w:rPr>
            <w:rFonts w:asciiTheme="minorHAnsi" w:eastAsiaTheme="minorHAnsi" w:hAnsiTheme="minorHAnsi" w:cstheme="minorHAnsi"/>
          </w:rPr>
          <w:id w:val="1112869344"/>
          <w14:checkbox>
            <w14:checked w14:val="0"/>
            <w14:checkedState w14:val="2612" w14:font="MS Gothic"/>
            <w14:uncheckedState w14:val="2610" w14:font="MS Gothic"/>
          </w14:checkbox>
        </w:sdtPr>
        <w:sdtContent>
          <w:r w:rsidR="0083018D" w:rsidRPr="00F04B6B">
            <w:rPr>
              <w:rFonts w:ascii="Segoe UI Symbol" w:eastAsiaTheme="minorHAnsi" w:hAnsi="Segoe UI Symbol" w:cs="Segoe UI Symbol"/>
            </w:rPr>
            <w:t>☐</w:t>
          </w:r>
        </w:sdtContent>
      </w:sdt>
      <w:r w:rsidR="0083018D">
        <w:rPr>
          <w:rFonts w:asciiTheme="minorHAnsi" w:eastAsiaTheme="minorHAnsi" w:hAnsiTheme="minorHAnsi" w:cstheme="minorHAnsi"/>
        </w:rPr>
        <w:t xml:space="preserve"> No.</w:t>
      </w:r>
      <w:r w:rsidR="0083018D" w:rsidRPr="008D0C4C">
        <w:rPr>
          <w:rFonts w:asciiTheme="minorHAnsi" w:eastAsiaTheme="minorHAnsi" w:hAnsiTheme="minorHAnsi" w:cstheme="minorHAnsi"/>
        </w:rPr>
        <w:t xml:space="preserve"> </w:t>
      </w:r>
      <w:r w:rsidR="0083018D" w:rsidRPr="00031262">
        <w:rPr>
          <w:rFonts w:asciiTheme="minorHAnsi" w:eastAsiaTheme="minorHAnsi" w:hAnsiTheme="minorHAnsi" w:cstheme="minorHAnsi"/>
          <w:b/>
          <w:i/>
        </w:rPr>
        <w:t>Proporcione una justificación sustantiva de porqué la actuación cumple el principio DNSH para el objetivo de prevención y control de la contaminación a la atmósfera, el agua o el suelo</w:t>
      </w:r>
      <w:r w:rsidR="0083018D" w:rsidRPr="00D14B5C">
        <w:rPr>
          <w:rFonts w:asciiTheme="minorHAnsi" w:eastAsiaTheme="minorHAnsi" w:hAnsiTheme="minorHAnsi" w:cstheme="minorHAnsi"/>
          <w:i/>
        </w:rPr>
        <w:t>:</w:t>
      </w:r>
    </w:p>
    <w:p w14:paraId="7B58F2F5" w14:textId="77777777" w:rsidR="0004242E" w:rsidRPr="00E40D8A" w:rsidRDefault="0004242E" w:rsidP="00E40D8A">
      <w:pPr>
        <w:pStyle w:val="Textoindependiente"/>
        <w:spacing w:before="120" w:line="20" w:lineRule="atLeast"/>
        <w:ind w:left="380"/>
        <w:jc w:val="both"/>
        <w:rPr>
          <w:rFonts w:asciiTheme="minorHAnsi" w:eastAsiaTheme="minorHAnsi" w:hAnsiTheme="minorHAnsi" w:cstheme="minorHAnsi"/>
          <w:sz w:val="22"/>
          <w:szCs w:val="22"/>
        </w:rPr>
      </w:pPr>
    </w:p>
    <w:p w14:paraId="7B58F2F6" w14:textId="77777777" w:rsidR="003B78A2" w:rsidRPr="00E40D8A" w:rsidRDefault="003B78A2" w:rsidP="00E40D8A">
      <w:pPr>
        <w:pStyle w:val="Textoindependiente"/>
        <w:spacing w:before="120" w:line="20" w:lineRule="atLeast"/>
        <w:ind w:left="380"/>
        <w:jc w:val="both"/>
        <w:rPr>
          <w:rFonts w:asciiTheme="minorHAnsi" w:eastAsiaTheme="minorHAnsi" w:hAnsiTheme="minorHAnsi" w:cstheme="minorHAnsi"/>
          <w:sz w:val="22"/>
          <w:szCs w:val="22"/>
        </w:rPr>
      </w:pPr>
    </w:p>
    <w:sectPr w:rsidR="003B78A2" w:rsidRPr="00E40D8A" w:rsidSect="001708DC">
      <w:headerReference w:type="even" r:id="rId26"/>
      <w:headerReference w:type="default" r:id="rId27"/>
      <w:footerReference w:type="even" r:id="rId28"/>
      <w:footerReference w:type="default" r:id="rId29"/>
      <w:headerReference w:type="first" r:id="rId30"/>
      <w:footerReference w:type="first" r:id="rId31"/>
      <w:pgSz w:w="11910" w:h="16840"/>
      <w:pgMar w:top="1440" w:right="1080" w:bottom="1440" w:left="1080" w:header="0" w:footer="4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ADB1" w14:textId="77777777" w:rsidR="006B5B5C" w:rsidRDefault="006B5B5C">
      <w:r>
        <w:separator/>
      </w:r>
    </w:p>
  </w:endnote>
  <w:endnote w:type="continuationSeparator" w:id="0">
    <w:p w14:paraId="759749F4" w14:textId="77777777" w:rsidR="006B5B5C" w:rsidRDefault="006B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F300" w14:textId="77777777" w:rsidR="00D14B5C" w:rsidRDefault="00D14B5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633720"/>
      <w:docPartObj>
        <w:docPartGallery w:val="Page Numbers (Bottom of Page)"/>
        <w:docPartUnique/>
      </w:docPartObj>
    </w:sdtPr>
    <w:sdtEndPr>
      <w:rPr>
        <w:sz w:val="18"/>
        <w:szCs w:val="18"/>
      </w:rPr>
    </w:sdtEndPr>
    <w:sdtContent>
      <w:p w14:paraId="4F565534" w14:textId="0C9C906D" w:rsidR="00254167" w:rsidRPr="00254167" w:rsidRDefault="00254167">
        <w:pPr>
          <w:pStyle w:val="Piedepgina"/>
          <w:jc w:val="right"/>
          <w:rPr>
            <w:sz w:val="18"/>
            <w:szCs w:val="18"/>
          </w:rPr>
        </w:pPr>
        <w:r w:rsidRPr="00254167">
          <w:rPr>
            <w:sz w:val="18"/>
            <w:szCs w:val="18"/>
          </w:rPr>
          <w:fldChar w:fldCharType="begin"/>
        </w:r>
        <w:r w:rsidRPr="00254167">
          <w:rPr>
            <w:sz w:val="18"/>
            <w:szCs w:val="18"/>
          </w:rPr>
          <w:instrText>PAGE   \* MERGEFORMAT</w:instrText>
        </w:r>
        <w:r w:rsidRPr="00254167">
          <w:rPr>
            <w:sz w:val="18"/>
            <w:szCs w:val="18"/>
          </w:rPr>
          <w:fldChar w:fldCharType="separate"/>
        </w:r>
        <w:r w:rsidR="006012EC">
          <w:rPr>
            <w:noProof/>
            <w:sz w:val="18"/>
            <w:szCs w:val="18"/>
          </w:rPr>
          <w:t>1</w:t>
        </w:r>
        <w:r w:rsidRPr="00254167">
          <w:rPr>
            <w:sz w:val="18"/>
            <w:szCs w:val="18"/>
          </w:rPr>
          <w:fldChar w:fldCharType="end"/>
        </w:r>
      </w:p>
    </w:sdtContent>
  </w:sdt>
  <w:p w14:paraId="7B58F302" w14:textId="77777777" w:rsidR="00D14B5C" w:rsidRDefault="00D14B5C">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F38F" w14:textId="77777777" w:rsidR="00062A84" w:rsidRDefault="00062A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A1AE" w14:textId="77777777" w:rsidR="006B5B5C" w:rsidRDefault="006B5B5C">
      <w:r>
        <w:separator/>
      </w:r>
    </w:p>
  </w:footnote>
  <w:footnote w:type="continuationSeparator" w:id="0">
    <w:p w14:paraId="741D0A37" w14:textId="77777777" w:rsidR="006B5B5C" w:rsidRDefault="006B5B5C">
      <w:r>
        <w:continuationSeparator/>
      </w:r>
    </w:p>
  </w:footnote>
  <w:footnote w:id="1">
    <w:p w14:paraId="7B58F30B" w14:textId="77777777" w:rsidR="0004242E" w:rsidRPr="0004242E" w:rsidRDefault="0004242E" w:rsidP="0004242E">
      <w:pPr>
        <w:pStyle w:val="Textonotapie"/>
        <w:spacing w:after="120"/>
        <w:jc w:val="both"/>
        <w:rPr>
          <w:rFonts w:asciiTheme="minorHAnsi" w:hAnsiTheme="minorHAnsi"/>
          <w:sz w:val="16"/>
          <w:szCs w:val="16"/>
        </w:rPr>
      </w:pPr>
      <w:r w:rsidRPr="0004242E">
        <w:rPr>
          <w:rStyle w:val="Refdenotaalpie"/>
          <w:rFonts w:asciiTheme="minorHAnsi" w:hAnsiTheme="minorHAnsi"/>
          <w:b/>
          <w:sz w:val="16"/>
          <w:szCs w:val="16"/>
        </w:rPr>
        <w:footnoteRef/>
      </w:r>
      <w:r w:rsidRPr="0004242E">
        <w:rPr>
          <w:rFonts w:asciiTheme="minorHAnsi" w:hAnsiTheme="minorHAnsi"/>
          <w:b/>
          <w:sz w:val="16"/>
          <w:szCs w:val="16"/>
        </w:rPr>
        <w:t xml:space="preserve"> </w:t>
      </w:r>
      <w:r w:rsidRPr="0004242E">
        <w:rPr>
          <w:rFonts w:asciiTheme="minorHAnsi" w:hAnsiTheme="minorHAnsi"/>
          <w:sz w:val="16"/>
          <w:szCs w:val="16"/>
        </w:rPr>
        <w:t>Los recursos naturales incluyen la energía, los materiales, los metales, el agua, la biomasa, el aire y la tierra.</w:t>
      </w:r>
    </w:p>
  </w:footnote>
  <w:footnote w:id="2">
    <w:p w14:paraId="7B58F30C" w14:textId="77777777" w:rsidR="0004242E" w:rsidRPr="0004242E" w:rsidRDefault="0004242E" w:rsidP="0004242E">
      <w:pPr>
        <w:pStyle w:val="Textonotapie"/>
        <w:spacing w:after="120"/>
        <w:jc w:val="both"/>
        <w:rPr>
          <w:rFonts w:asciiTheme="minorHAnsi" w:hAnsiTheme="minorHAnsi"/>
          <w:sz w:val="16"/>
          <w:szCs w:val="16"/>
        </w:rPr>
      </w:pPr>
      <w:r w:rsidRPr="0004242E">
        <w:rPr>
          <w:rStyle w:val="Refdenotaalpie"/>
          <w:rFonts w:asciiTheme="minorHAnsi" w:hAnsiTheme="minorHAnsi"/>
          <w:b/>
          <w:sz w:val="16"/>
          <w:szCs w:val="16"/>
        </w:rPr>
        <w:footnoteRef/>
      </w:r>
      <w:r w:rsidRPr="0004242E">
        <w:rPr>
          <w:rFonts w:asciiTheme="minorHAnsi" w:hAnsiTheme="minorHAnsi"/>
          <w:b/>
          <w:sz w:val="16"/>
          <w:szCs w:val="16"/>
        </w:rPr>
        <w:t xml:space="preserve"> </w:t>
      </w:r>
      <w:r w:rsidRPr="0004242E">
        <w:rPr>
          <w:rFonts w:asciiTheme="minorHAnsi" w:hAnsiTheme="minorHAnsi"/>
          <w:sz w:val="16"/>
          <w:szCs w:val="16"/>
        </w:rPr>
        <w:t>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3">
    <w:p w14:paraId="7B58F30D" w14:textId="77777777" w:rsidR="0004242E" w:rsidRDefault="0004242E" w:rsidP="0004242E">
      <w:pPr>
        <w:pStyle w:val="Textonotapie"/>
        <w:spacing w:after="120"/>
        <w:jc w:val="both"/>
      </w:pPr>
      <w:r w:rsidRPr="0004242E">
        <w:rPr>
          <w:rStyle w:val="Refdenotaalpie"/>
          <w:rFonts w:asciiTheme="minorHAnsi" w:hAnsiTheme="minorHAnsi"/>
          <w:b/>
          <w:sz w:val="16"/>
          <w:szCs w:val="16"/>
        </w:rPr>
        <w:footnoteRef/>
      </w:r>
      <w:r w:rsidRPr="0004242E">
        <w:rPr>
          <w:rFonts w:asciiTheme="minorHAnsi" w:hAnsiTheme="minorHAnsi"/>
          <w:b/>
          <w:sz w:val="16"/>
          <w:szCs w:val="16"/>
        </w:rPr>
        <w:t xml:space="preserve"> </w:t>
      </w:r>
      <w:r w:rsidRPr="0004242E">
        <w:rPr>
          <w:rFonts w:asciiTheme="minorHAnsi" w:hAnsiTheme="minorHAnsi"/>
          <w:sz w:val="16"/>
          <w:szCs w:val="16"/>
        </w:rPr>
        <w:t>Para obtener más información sobre el objetivo de la economía circular, consulte el considerando 27 del Reglamento de Taxonomía.</w:t>
      </w:r>
    </w:p>
  </w:footnote>
  <w:footnote w:id="4">
    <w:p w14:paraId="7B58F30E" w14:textId="77777777" w:rsidR="0083018D" w:rsidRPr="0083018D" w:rsidRDefault="0083018D" w:rsidP="0083018D">
      <w:pPr>
        <w:pStyle w:val="Textonotapie"/>
        <w:jc w:val="both"/>
        <w:rPr>
          <w:rFonts w:asciiTheme="minorHAnsi" w:hAnsiTheme="minorHAnsi" w:cstheme="minorHAnsi"/>
          <w:sz w:val="16"/>
          <w:szCs w:val="16"/>
        </w:rPr>
      </w:pPr>
      <w:r w:rsidRPr="0083018D">
        <w:rPr>
          <w:rStyle w:val="Refdenotaalpie"/>
          <w:rFonts w:asciiTheme="minorHAnsi" w:hAnsiTheme="minorHAnsi" w:cstheme="minorHAnsi"/>
          <w:b/>
          <w:sz w:val="16"/>
          <w:szCs w:val="16"/>
        </w:rPr>
        <w:footnoteRef/>
      </w:r>
      <w:r w:rsidRPr="0083018D">
        <w:rPr>
          <w:rFonts w:asciiTheme="minorHAnsi" w:hAnsiTheme="minorHAnsi" w:cstheme="minorHAnsi"/>
          <w:sz w:val="16"/>
          <w:szCs w:val="16"/>
        </w:rPr>
        <w:t xml:space="preserve"> Por «contaminante» se entiende la sustancia, vibración, calor, ruido, luz u otros contaminantes presentes en la atmósfera, el agua o el suelo, que pueda tener efectos perjudiciales para la salud humana o el medio ambiente</w:t>
      </w:r>
      <w:r>
        <w:rPr>
          <w:rFonts w:asciiTheme="minorHAnsi" w:hAnsiTheme="minorHAnsi" w:cstheme="minorHAnsi"/>
          <w:sz w:val="16"/>
          <w:szCs w:val="16"/>
        </w:rPr>
        <w:t>.</w:t>
      </w:r>
    </w:p>
  </w:footnote>
  <w:footnote w:id="5">
    <w:p w14:paraId="7B58F30F" w14:textId="77777777" w:rsidR="006A6D02" w:rsidRPr="006A6D02" w:rsidRDefault="006A6D02" w:rsidP="006A6D02">
      <w:pPr>
        <w:pStyle w:val="Textonotapie"/>
        <w:jc w:val="both"/>
        <w:rPr>
          <w:rFonts w:asciiTheme="minorHAnsi" w:hAnsiTheme="minorHAnsi" w:cstheme="minorHAnsi"/>
          <w:sz w:val="16"/>
          <w:szCs w:val="16"/>
        </w:rPr>
      </w:pPr>
      <w:r w:rsidRPr="006A6D02">
        <w:rPr>
          <w:rStyle w:val="Refdenotaalpie"/>
          <w:rFonts w:asciiTheme="minorHAnsi" w:hAnsiTheme="minorHAnsi" w:cstheme="minorHAnsi"/>
          <w:b/>
          <w:sz w:val="16"/>
          <w:szCs w:val="16"/>
        </w:rPr>
        <w:footnoteRef/>
      </w:r>
      <w:r w:rsidRPr="006A6D02">
        <w:rPr>
          <w:rFonts w:asciiTheme="minorHAnsi" w:hAnsiTheme="minorHAnsi" w:cstheme="minorHAnsi"/>
          <w:sz w:val="16"/>
          <w:szCs w:val="16"/>
        </w:rPr>
        <w:t xml:space="preserve"> De conformidad con el artículo 2, apartado 16, del </w:t>
      </w:r>
      <w:hyperlink r:id="rId1" w:history="1">
        <w:r>
          <w:rPr>
            <w:rStyle w:val="Hipervnculo"/>
            <w:rFonts w:asciiTheme="minorHAnsi" w:hAnsiTheme="minorHAnsi" w:cstheme="minorHAnsi"/>
            <w:b/>
            <w:color w:val="auto"/>
            <w:sz w:val="16"/>
            <w:szCs w:val="16"/>
            <w:u w:val="none"/>
          </w:rPr>
          <w:t>Reglamento de Taxonomía</w:t>
        </w:r>
      </w:hyperlink>
      <w:r w:rsidRPr="006A6D02">
        <w:rPr>
          <w:rFonts w:asciiTheme="minorHAnsi" w:hAnsiTheme="minorHAnsi" w:cstheme="minorHAnsi"/>
          <w:sz w:val="16"/>
          <w:szCs w:val="16"/>
        </w:rPr>
        <w:t>, «buenas condiciones» significa, en relación con un ecosistema, el hecho de que el ecosistema se encuentre en buen estado físico, químico y biológico o que tenga una buena calidad física, química y biológica, capaz de autorreproducirse o autorregenerarse, y en el que no se vean alteradas la composición de las especies, la estructura ecosistémica ni las funciones ecológicas.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E6E7" w14:textId="77777777" w:rsidR="00062A84" w:rsidRDefault="00062A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F2FC" w14:textId="40B46CBA" w:rsidR="00EA65F8" w:rsidRDefault="0026747A" w:rsidP="00EA65F8">
    <w:pPr>
      <w:pStyle w:val="Encabezado"/>
      <w:ind w:left="851"/>
    </w:pPr>
    <w:r>
      <w:rPr>
        <w:noProof/>
      </w:rPr>
      <mc:AlternateContent>
        <mc:Choice Requires="wps">
          <w:drawing>
            <wp:anchor distT="0" distB="0" distL="114300" distR="114300" simplePos="0" relativeHeight="251660288" behindDoc="1" locked="0" layoutInCell="1" allowOverlap="1" wp14:anchorId="64BC0524" wp14:editId="69F013D1">
              <wp:simplePos x="0" y="0"/>
              <wp:positionH relativeFrom="margin">
                <wp:posOffset>5624830</wp:posOffset>
              </wp:positionH>
              <wp:positionV relativeFrom="paragraph">
                <wp:posOffset>300990</wp:posOffset>
              </wp:positionV>
              <wp:extent cx="600075" cy="316865"/>
              <wp:effectExtent l="0" t="0" r="28575" b="26035"/>
              <wp:wrapTight wrapText="bothSides">
                <wp:wrapPolygon edited="0">
                  <wp:start x="0" y="0"/>
                  <wp:lineTo x="0" y="22076"/>
                  <wp:lineTo x="21943" y="22076"/>
                  <wp:lineTo x="21943" y="0"/>
                  <wp:lineTo x="0" y="0"/>
                </wp:wrapPolygon>
              </wp:wrapTight>
              <wp:docPr id="602499772" name="Rectángulo 1"/>
              <wp:cNvGraphicFramePr/>
              <a:graphic xmlns:a="http://schemas.openxmlformats.org/drawingml/2006/main">
                <a:graphicData uri="http://schemas.microsoft.com/office/word/2010/wordprocessingShape">
                  <wps:wsp>
                    <wps:cNvSpPr/>
                    <wps:spPr>
                      <a:xfrm>
                        <a:off x="0" y="0"/>
                        <a:ext cx="600075" cy="316865"/>
                      </a:xfrm>
                      <a:prstGeom prst="rect">
                        <a:avLst/>
                      </a:prstGeom>
                      <a:solidFill>
                        <a:srgbClr val="FFFF00"/>
                      </a:solidFill>
                      <a:ln w="12700"/>
                    </wps:spPr>
                    <wps:style>
                      <a:lnRef idx="2">
                        <a:schemeClr val="accent4">
                          <a:shade val="15000"/>
                        </a:schemeClr>
                      </a:lnRef>
                      <a:fillRef idx="1">
                        <a:schemeClr val="accent4"/>
                      </a:fillRef>
                      <a:effectRef idx="0">
                        <a:schemeClr val="accent4"/>
                      </a:effectRef>
                      <a:fontRef idx="minor">
                        <a:schemeClr val="lt1"/>
                      </a:fontRef>
                    </wps:style>
                    <wps:txbx>
                      <w:txbxContent>
                        <w:p w14:paraId="5E42779E" w14:textId="77777777" w:rsidR="0026747A" w:rsidRPr="00062A84" w:rsidRDefault="0026747A" w:rsidP="0026747A">
                          <w:pPr>
                            <w:jc w:val="center"/>
                            <w:rPr>
                              <w:color w:val="000000" w:themeColor="text1"/>
                              <w:sz w:val="8"/>
                              <w:szCs w:val="8"/>
                            </w:rPr>
                          </w:pPr>
                          <w:r w:rsidRPr="00062A84">
                            <w:rPr>
                              <w:color w:val="000000" w:themeColor="text1"/>
                              <w:sz w:val="8"/>
                              <w:szCs w:val="8"/>
                            </w:rPr>
                            <w:t>INCORPORAR LOGO ENTIDAD AQUÍ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C0524" id="Rectángulo 1" o:spid="_x0000_s1026" style="position:absolute;left:0;text-align:left;margin-left:442.9pt;margin-top:23.7pt;width:47.25pt;height:24.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" fillcolor="yellow" strokecolor="#130e18 [487]" strokeweight="1pt">
              <v:textbox>
                <w:txbxContent>
                  <w:p w14:paraId="5E42779E" w14:textId="77777777" w:rsidR="0026747A" w:rsidRPr="00062A84" w:rsidRDefault="0026747A" w:rsidP="0026747A">
                    <w:pPr>
                      <w:jc w:val="center"/>
                      <w:rPr>
                        <w:color w:val="000000" w:themeColor="text1"/>
                        <w:sz w:val="8"/>
                        <w:szCs w:val="8"/>
                      </w:rPr>
                    </w:pPr>
                    <w:r w:rsidRPr="00062A84">
                      <w:rPr>
                        <w:color w:val="000000" w:themeColor="text1"/>
                        <w:sz w:val="8"/>
                        <w:szCs w:val="8"/>
                      </w:rPr>
                      <w:t>INCORPORAR LOGO ENTIDAD AQUÍ</w:t>
                    </w:r>
                  </w:p>
                </w:txbxContent>
              </v:textbox>
              <w10:wrap type="tight" anchorx="margin"/>
            </v:rect>
          </w:pict>
        </mc:Fallback>
      </mc:AlternateContent>
    </w:r>
    <w:r w:rsidR="000D7276">
      <w:rPr>
        <w:noProof/>
        <w:lang w:eastAsia="es-ES"/>
      </w:rPr>
      <w:drawing>
        <wp:anchor distT="0" distB="0" distL="114300" distR="114300" simplePos="0" relativeHeight="251658240" behindDoc="1" locked="0" layoutInCell="1" allowOverlap="1" wp14:anchorId="3F627F99" wp14:editId="4EDF7804">
          <wp:simplePos x="0" y="0"/>
          <wp:positionH relativeFrom="margin">
            <wp:posOffset>-316661</wp:posOffset>
          </wp:positionH>
          <wp:positionV relativeFrom="paragraph">
            <wp:posOffset>258769</wp:posOffset>
          </wp:positionV>
          <wp:extent cx="5765800" cy="349885"/>
          <wp:effectExtent l="0" t="0" r="6350" b="0"/>
          <wp:wrapTight wrapText="bothSides">
            <wp:wrapPolygon edited="0">
              <wp:start x="0" y="0"/>
              <wp:lineTo x="0" y="19993"/>
              <wp:lineTo x="21552" y="19993"/>
              <wp:lineTo x="21552" y="0"/>
              <wp:lineTo x="0" y="0"/>
            </wp:wrapPolygon>
          </wp:wrapTight>
          <wp:docPr id="962869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349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413" w14:textId="77777777" w:rsidR="00062A84" w:rsidRDefault="00062A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70E"/>
    <w:multiLevelType w:val="hybridMultilevel"/>
    <w:tmpl w:val="73EEF3FC"/>
    <w:lvl w:ilvl="0" w:tplc="0C0A000F">
      <w:start w:val="1"/>
      <w:numFmt w:val="decimal"/>
      <w:lvlText w:val="%1."/>
      <w:lvlJc w:val="left"/>
      <w:pPr>
        <w:ind w:left="507" w:hanging="360"/>
      </w:pPr>
    </w:lvl>
    <w:lvl w:ilvl="1" w:tplc="0C0A0019" w:tentative="1">
      <w:start w:val="1"/>
      <w:numFmt w:val="lowerLetter"/>
      <w:lvlText w:val="%2."/>
      <w:lvlJc w:val="left"/>
      <w:pPr>
        <w:ind w:left="1227" w:hanging="360"/>
      </w:pPr>
    </w:lvl>
    <w:lvl w:ilvl="2" w:tplc="0C0A001B" w:tentative="1">
      <w:start w:val="1"/>
      <w:numFmt w:val="lowerRoman"/>
      <w:lvlText w:val="%3."/>
      <w:lvlJc w:val="right"/>
      <w:pPr>
        <w:ind w:left="1947" w:hanging="180"/>
      </w:pPr>
    </w:lvl>
    <w:lvl w:ilvl="3" w:tplc="0C0A000F" w:tentative="1">
      <w:start w:val="1"/>
      <w:numFmt w:val="decimal"/>
      <w:lvlText w:val="%4."/>
      <w:lvlJc w:val="left"/>
      <w:pPr>
        <w:ind w:left="2667" w:hanging="360"/>
      </w:pPr>
    </w:lvl>
    <w:lvl w:ilvl="4" w:tplc="0C0A0019" w:tentative="1">
      <w:start w:val="1"/>
      <w:numFmt w:val="lowerLetter"/>
      <w:lvlText w:val="%5."/>
      <w:lvlJc w:val="left"/>
      <w:pPr>
        <w:ind w:left="3387" w:hanging="360"/>
      </w:pPr>
    </w:lvl>
    <w:lvl w:ilvl="5" w:tplc="0C0A001B" w:tentative="1">
      <w:start w:val="1"/>
      <w:numFmt w:val="lowerRoman"/>
      <w:lvlText w:val="%6."/>
      <w:lvlJc w:val="right"/>
      <w:pPr>
        <w:ind w:left="4107" w:hanging="180"/>
      </w:pPr>
    </w:lvl>
    <w:lvl w:ilvl="6" w:tplc="0C0A000F" w:tentative="1">
      <w:start w:val="1"/>
      <w:numFmt w:val="decimal"/>
      <w:lvlText w:val="%7."/>
      <w:lvlJc w:val="left"/>
      <w:pPr>
        <w:ind w:left="4827" w:hanging="360"/>
      </w:pPr>
    </w:lvl>
    <w:lvl w:ilvl="7" w:tplc="0C0A0019" w:tentative="1">
      <w:start w:val="1"/>
      <w:numFmt w:val="lowerLetter"/>
      <w:lvlText w:val="%8."/>
      <w:lvlJc w:val="left"/>
      <w:pPr>
        <w:ind w:left="5547" w:hanging="360"/>
      </w:pPr>
    </w:lvl>
    <w:lvl w:ilvl="8" w:tplc="0C0A001B" w:tentative="1">
      <w:start w:val="1"/>
      <w:numFmt w:val="lowerRoman"/>
      <w:lvlText w:val="%9."/>
      <w:lvlJc w:val="right"/>
      <w:pPr>
        <w:ind w:left="6267" w:hanging="180"/>
      </w:pPr>
    </w:lvl>
  </w:abstractNum>
  <w:abstractNum w:abstractNumId="1" w15:restartNumberingAfterBreak="0">
    <w:nsid w:val="10EA19CD"/>
    <w:multiLevelType w:val="hybridMultilevel"/>
    <w:tmpl w:val="A6907A22"/>
    <w:lvl w:ilvl="0" w:tplc="03263E8A">
      <w:start w:val="1"/>
      <w:numFmt w:val="decimal"/>
      <w:lvlText w:val="%1."/>
      <w:lvlJc w:val="left"/>
      <w:pPr>
        <w:ind w:left="377" w:hanging="377"/>
      </w:pPr>
      <w:rPr>
        <w:rFonts w:asciiTheme="minorHAnsi" w:hAnsiTheme="minorHAnsi" w:cstheme="minorHAns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A4157E"/>
    <w:multiLevelType w:val="hybridMultilevel"/>
    <w:tmpl w:val="681ED1B6"/>
    <w:lvl w:ilvl="0" w:tplc="B3647134">
      <w:numFmt w:val="bullet"/>
      <w:lvlText w:val="-"/>
      <w:lvlJc w:val="left"/>
      <w:pPr>
        <w:ind w:left="544" w:hanging="227"/>
      </w:pPr>
      <w:rPr>
        <w:rFonts w:ascii="Arial" w:eastAsia="Arial" w:hAnsi="Arial" w:cs="Arial" w:hint="default"/>
        <w:i/>
        <w:iCs/>
        <w:w w:val="99"/>
        <w:sz w:val="18"/>
        <w:szCs w:val="18"/>
        <w:lang w:val="es-ES" w:eastAsia="en-US" w:bidi="ar-SA"/>
      </w:rPr>
    </w:lvl>
    <w:lvl w:ilvl="1" w:tplc="64F47CA0">
      <w:numFmt w:val="bullet"/>
      <w:lvlText w:val="•"/>
      <w:lvlJc w:val="left"/>
      <w:pPr>
        <w:ind w:left="1069" w:hanging="227"/>
      </w:pPr>
      <w:rPr>
        <w:rFonts w:hint="default"/>
        <w:lang w:val="es-ES" w:eastAsia="en-US" w:bidi="ar-SA"/>
      </w:rPr>
    </w:lvl>
    <w:lvl w:ilvl="2" w:tplc="ADEA849C">
      <w:numFmt w:val="bullet"/>
      <w:lvlText w:val="•"/>
      <w:lvlJc w:val="left"/>
      <w:pPr>
        <w:ind w:left="1598" w:hanging="227"/>
      </w:pPr>
      <w:rPr>
        <w:rFonts w:hint="default"/>
        <w:lang w:val="es-ES" w:eastAsia="en-US" w:bidi="ar-SA"/>
      </w:rPr>
    </w:lvl>
    <w:lvl w:ilvl="3" w:tplc="B470D3B2">
      <w:numFmt w:val="bullet"/>
      <w:lvlText w:val="•"/>
      <w:lvlJc w:val="left"/>
      <w:pPr>
        <w:ind w:left="2127" w:hanging="227"/>
      </w:pPr>
      <w:rPr>
        <w:rFonts w:hint="default"/>
        <w:lang w:val="es-ES" w:eastAsia="en-US" w:bidi="ar-SA"/>
      </w:rPr>
    </w:lvl>
    <w:lvl w:ilvl="4" w:tplc="D3C85188">
      <w:numFmt w:val="bullet"/>
      <w:lvlText w:val="•"/>
      <w:lvlJc w:val="left"/>
      <w:pPr>
        <w:ind w:left="2657" w:hanging="227"/>
      </w:pPr>
      <w:rPr>
        <w:rFonts w:hint="default"/>
        <w:lang w:val="es-ES" w:eastAsia="en-US" w:bidi="ar-SA"/>
      </w:rPr>
    </w:lvl>
    <w:lvl w:ilvl="5" w:tplc="5AB8D946">
      <w:numFmt w:val="bullet"/>
      <w:lvlText w:val="•"/>
      <w:lvlJc w:val="left"/>
      <w:pPr>
        <w:ind w:left="3186" w:hanging="227"/>
      </w:pPr>
      <w:rPr>
        <w:rFonts w:hint="default"/>
        <w:lang w:val="es-ES" w:eastAsia="en-US" w:bidi="ar-SA"/>
      </w:rPr>
    </w:lvl>
    <w:lvl w:ilvl="6" w:tplc="E90029C0">
      <w:numFmt w:val="bullet"/>
      <w:lvlText w:val="•"/>
      <w:lvlJc w:val="left"/>
      <w:pPr>
        <w:ind w:left="3715" w:hanging="227"/>
      </w:pPr>
      <w:rPr>
        <w:rFonts w:hint="default"/>
        <w:lang w:val="es-ES" w:eastAsia="en-US" w:bidi="ar-SA"/>
      </w:rPr>
    </w:lvl>
    <w:lvl w:ilvl="7" w:tplc="376A65C4">
      <w:numFmt w:val="bullet"/>
      <w:lvlText w:val="•"/>
      <w:lvlJc w:val="left"/>
      <w:pPr>
        <w:ind w:left="4244" w:hanging="227"/>
      </w:pPr>
      <w:rPr>
        <w:rFonts w:hint="default"/>
        <w:lang w:val="es-ES" w:eastAsia="en-US" w:bidi="ar-SA"/>
      </w:rPr>
    </w:lvl>
    <w:lvl w:ilvl="8" w:tplc="A52AC1EC">
      <w:numFmt w:val="bullet"/>
      <w:lvlText w:val="•"/>
      <w:lvlJc w:val="left"/>
      <w:pPr>
        <w:ind w:left="4774" w:hanging="227"/>
      </w:pPr>
      <w:rPr>
        <w:rFonts w:hint="default"/>
        <w:lang w:val="es-ES" w:eastAsia="en-US" w:bidi="ar-SA"/>
      </w:rPr>
    </w:lvl>
  </w:abstractNum>
  <w:abstractNum w:abstractNumId="3" w15:restartNumberingAfterBreak="0">
    <w:nsid w:val="18371B6F"/>
    <w:multiLevelType w:val="hybridMultilevel"/>
    <w:tmpl w:val="E318A4CE"/>
    <w:lvl w:ilvl="0" w:tplc="01C415E4">
      <w:start w:val="1"/>
      <w:numFmt w:val="decimal"/>
      <w:lvlText w:val="%1."/>
      <w:lvlJc w:val="left"/>
      <w:pPr>
        <w:ind w:left="380" w:hanging="380"/>
      </w:pPr>
      <w:rPr>
        <w:rFonts w:asciiTheme="minorHAnsi" w:hAnsiTheme="minorHAnsi" w:cstheme="minorHAnsi" w:hint="default"/>
        <w:b/>
        <w:i w:val="0"/>
        <w:sz w:val="22"/>
        <w:szCs w:val="22"/>
      </w:rPr>
    </w:lvl>
    <w:lvl w:ilvl="1" w:tplc="0C0A0019">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abstractNum w:abstractNumId="4" w15:restartNumberingAfterBreak="0">
    <w:nsid w:val="2465708E"/>
    <w:multiLevelType w:val="hybridMultilevel"/>
    <w:tmpl w:val="7396CAC0"/>
    <w:lvl w:ilvl="0" w:tplc="704CA528">
      <w:start w:val="1"/>
      <w:numFmt w:val="bullet"/>
      <w:lvlText w:val="-"/>
      <w:lvlJc w:val="left"/>
      <w:pPr>
        <w:ind w:left="360" w:hanging="360"/>
      </w:pPr>
      <w:rPr>
        <w:rFonts w:ascii="Calibri" w:eastAsia="Tahoma"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D552C02"/>
    <w:multiLevelType w:val="hybridMultilevel"/>
    <w:tmpl w:val="65CE0280"/>
    <w:lvl w:ilvl="0" w:tplc="A15E03FE">
      <w:start w:val="1"/>
      <w:numFmt w:val="decimal"/>
      <w:lvlText w:val="%1."/>
      <w:lvlJc w:val="left"/>
      <w:pPr>
        <w:ind w:left="1080" w:hanging="720"/>
      </w:pPr>
      <w:rPr>
        <w:rFonts w:ascii="Tahoma" w:eastAsia="Tahoma" w:hAnsi="Tahoma" w:cs="Tahoma" w:hint="default"/>
        <w:b w:val="0"/>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FD661B"/>
    <w:multiLevelType w:val="hybridMultilevel"/>
    <w:tmpl w:val="9912DCE0"/>
    <w:lvl w:ilvl="0" w:tplc="D2967D9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EC0087E"/>
    <w:multiLevelType w:val="hybridMultilevel"/>
    <w:tmpl w:val="E68898D8"/>
    <w:lvl w:ilvl="0" w:tplc="0C0A000F">
      <w:start w:val="1"/>
      <w:numFmt w:val="decimal"/>
      <w:lvlText w:val="%1."/>
      <w:lvlJc w:val="left"/>
      <w:pPr>
        <w:ind w:left="1227" w:hanging="360"/>
      </w:pPr>
    </w:lvl>
    <w:lvl w:ilvl="1" w:tplc="0C0A0019" w:tentative="1">
      <w:start w:val="1"/>
      <w:numFmt w:val="lowerLetter"/>
      <w:lvlText w:val="%2."/>
      <w:lvlJc w:val="left"/>
      <w:pPr>
        <w:ind w:left="1947" w:hanging="360"/>
      </w:pPr>
    </w:lvl>
    <w:lvl w:ilvl="2" w:tplc="0C0A001B" w:tentative="1">
      <w:start w:val="1"/>
      <w:numFmt w:val="lowerRoman"/>
      <w:lvlText w:val="%3."/>
      <w:lvlJc w:val="right"/>
      <w:pPr>
        <w:ind w:left="2667" w:hanging="180"/>
      </w:pPr>
    </w:lvl>
    <w:lvl w:ilvl="3" w:tplc="0C0A000F" w:tentative="1">
      <w:start w:val="1"/>
      <w:numFmt w:val="decimal"/>
      <w:lvlText w:val="%4."/>
      <w:lvlJc w:val="left"/>
      <w:pPr>
        <w:ind w:left="3387" w:hanging="360"/>
      </w:pPr>
    </w:lvl>
    <w:lvl w:ilvl="4" w:tplc="0C0A0019" w:tentative="1">
      <w:start w:val="1"/>
      <w:numFmt w:val="lowerLetter"/>
      <w:lvlText w:val="%5."/>
      <w:lvlJc w:val="left"/>
      <w:pPr>
        <w:ind w:left="4107" w:hanging="360"/>
      </w:pPr>
    </w:lvl>
    <w:lvl w:ilvl="5" w:tplc="0C0A001B" w:tentative="1">
      <w:start w:val="1"/>
      <w:numFmt w:val="lowerRoman"/>
      <w:lvlText w:val="%6."/>
      <w:lvlJc w:val="right"/>
      <w:pPr>
        <w:ind w:left="4827" w:hanging="180"/>
      </w:pPr>
    </w:lvl>
    <w:lvl w:ilvl="6" w:tplc="0C0A000F" w:tentative="1">
      <w:start w:val="1"/>
      <w:numFmt w:val="decimal"/>
      <w:lvlText w:val="%7."/>
      <w:lvlJc w:val="left"/>
      <w:pPr>
        <w:ind w:left="5547" w:hanging="360"/>
      </w:pPr>
    </w:lvl>
    <w:lvl w:ilvl="7" w:tplc="0C0A0019" w:tentative="1">
      <w:start w:val="1"/>
      <w:numFmt w:val="lowerLetter"/>
      <w:lvlText w:val="%8."/>
      <w:lvlJc w:val="left"/>
      <w:pPr>
        <w:ind w:left="6267" w:hanging="360"/>
      </w:pPr>
    </w:lvl>
    <w:lvl w:ilvl="8" w:tplc="0C0A001B" w:tentative="1">
      <w:start w:val="1"/>
      <w:numFmt w:val="lowerRoman"/>
      <w:lvlText w:val="%9."/>
      <w:lvlJc w:val="right"/>
      <w:pPr>
        <w:ind w:left="6987" w:hanging="180"/>
      </w:pPr>
    </w:lvl>
  </w:abstractNum>
  <w:abstractNum w:abstractNumId="8" w15:restartNumberingAfterBreak="0">
    <w:nsid w:val="46EB776C"/>
    <w:multiLevelType w:val="hybridMultilevel"/>
    <w:tmpl w:val="45B4913C"/>
    <w:lvl w:ilvl="0" w:tplc="545EF100">
      <w:start w:val="1"/>
      <w:numFmt w:val="decimal"/>
      <w:lvlText w:val="%1."/>
      <w:lvlJc w:val="left"/>
      <w:pPr>
        <w:ind w:left="737" w:hanging="380"/>
      </w:pPr>
      <w:rPr>
        <w:rFonts w:asciiTheme="minorHAnsi" w:hAnsiTheme="minorHAnsi" w:cstheme="minorHAnsi" w:hint="default"/>
        <w:b/>
        <w:sz w:val="22"/>
        <w:szCs w:val="22"/>
      </w:rPr>
    </w:lvl>
    <w:lvl w:ilvl="1" w:tplc="0C0A0019">
      <w:start w:val="1"/>
      <w:numFmt w:val="lowerLetter"/>
      <w:lvlText w:val="%2."/>
      <w:lvlJc w:val="left"/>
      <w:pPr>
        <w:ind w:left="1198" w:hanging="360"/>
      </w:pPr>
    </w:lvl>
    <w:lvl w:ilvl="2" w:tplc="0C0A001B" w:tentative="1">
      <w:start w:val="1"/>
      <w:numFmt w:val="lowerRoman"/>
      <w:lvlText w:val="%3."/>
      <w:lvlJc w:val="right"/>
      <w:pPr>
        <w:ind w:left="1918" w:hanging="180"/>
      </w:p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abstractNum w:abstractNumId="9" w15:restartNumberingAfterBreak="0">
    <w:nsid w:val="47BE147C"/>
    <w:multiLevelType w:val="hybridMultilevel"/>
    <w:tmpl w:val="02A018F8"/>
    <w:lvl w:ilvl="0" w:tplc="533450AE">
      <w:start w:val="1"/>
      <w:numFmt w:val="decimal"/>
      <w:lvlText w:val="%1."/>
      <w:lvlJc w:val="left"/>
      <w:pPr>
        <w:ind w:left="402" w:hanging="284"/>
      </w:pPr>
      <w:rPr>
        <w:rFonts w:hint="default"/>
        <w:b/>
        <w:bCs/>
        <w:spacing w:val="-1"/>
        <w:w w:val="100"/>
        <w:lang w:val="es-ES" w:eastAsia="en-US" w:bidi="ar-SA"/>
      </w:rPr>
    </w:lvl>
    <w:lvl w:ilvl="1" w:tplc="BD062AD4">
      <w:numFmt w:val="bullet"/>
      <w:lvlText w:val="•"/>
      <w:lvlJc w:val="left"/>
      <w:pPr>
        <w:ind w:left="1332" w:hanging="284"/>
      </w:pPr>
      <w:rPr>
        <w:rFonts w:hint="default"/>
        <w:lang w:val="es-ES" w:eastAsia="en-US" w:bidi="ar-SA"/>
      </w:rPr>
    </w:lvl>
    <w:lvl w:ilvl="2" w:tplc="5146627A">
      <w:numFmt w:val="bullet"/>
      <w:lvlText w:val="•"/>
      <w:lvlJc w:val="left"/>
      <w:pPr>
        <w:ind w:left="2265" w:hanging="284"/>
      </w:pPr>
      <w:rPr>
        <w:rFonts w:hint="default"/>
        <w:lang w:val="es-ES" w:eastAsia="en-US" w:bidi="ar-SA"/>
      </w:rPr>
    </w:lvl>
    <w:lvl w:ilvl="3" w:tplc="4D147F0E">
      <w:numFmt w:val="bullet"/>
      <w:lvlText w:val="•"/>
      <w:lvlJc w:val="left"/>
      <w:pPr>
        <w:ind w:left="3197" w:hanging="284"/>
      </w:pPr>
      <w:rPr>
        <w:rFonts w:hint="default"/>
        <w:lang w:val="es-ES" w:eastAsia="en-US" w:bidi="ar-SA"/>
      </w:rPr>
    </w:lvl>
    <w:lvl w:ilvl="4" w:tplc="BC28E9AA">
      <w:numFmt w:val="bullet"/>
      <w:lvlText w:val="•"/>
      <w:lvlJc w:val="left"/>
      <w:pPr>
        <w:ind w:left="4130" w:hanging="284"/>
      </w:pPr>
      <w:rPr>
        <w:rFonts w:hint="default"/>
        <w:lang w:val="es-ES" w:eastAsia="en-US" w:bidi="ar-SA"/>
      </w:rPr>
    </w:lvl>
    <w:lvl w:ilvl="5" w:tplc="D38A101C">
      <w:numFmt w:val="bullet"/>
      <w:lvlText w:val="•"/>
      <w:lvlJc w:val="left"/>
      <w:pPr>
        <w:ind w:left="5062" w:hanging="284"/>
      </w:pPr>
      <w:rPr>
        <w:rFonts w:hint="default"/>
        <w:lang w:val="es-ES" w:eastAsia="en-US" w:bidi="ar-SA"/>
      </w:rPr>
    </w:lvl>
    <w:lvl w:ilvl="6" w:tplc="5D74B1A4">
      <w:numFmt w:val="bullet"/>
      <w:lvlText w:val="•"/>
      <w:lvlJc w:val="left"/>
      <w:pPr>
        <w:ind w:left="5995" w:hanging="284"/>
      </w:pPr>
      <w:rPr>
        <w:rFonts w:hint="default"/>
        <w:lang w:val="es-ES" w:eastAsia="en-US" w:bidi="ar-SA"/>
      </w:rPr>
    </w:lvl>
    <w:lvl w:ilvl="7" w:tplc="836C31F2">
      <w:numFmt w:val="bullet"/>
      <w:lvlText w:val="•"/>
      <w:lvlJc w:val="left"/>
      <w:pPr>
        <w:ind w:left="6927" w:hanging="284"/>
      </w:pPr>
      <w:rPr>
        <w:rFonts w:hint="default"/>
        <w:lang w:val="es-ES" w:eastAsia="en-US" w:bidi="ar-SA"/>
      </w:rPr>
    </w:lvl>
    <w:lvl w:ilvl="8" w:tplc="791CB9CA">
      <w:numFmt w:val="bullet"/>
      <w:lvlText w:val="•"/>
      <w:lvlJc w:val="left"/>
      <w:pPr>
        <w:ind w:left="7860" w:hanging="284"/>
      </w:pPr>
      <w:rPr>
        <w:rFonts w:hint="default"/>
        <w:lang w:val="es-ES" w:eastAsia="en-US" w:bidi="ar-SA"/>
      </w:rPr>
    </w:lvl>
  </w:abstractNum>
  <w:abstractNum w:abstractNumId="10" w15:restartNumberingAfterBreak="0">
    <w:nsid w:val="487C0EBC"/>
    <w:multiLevelType w:val="hybridMultilevel"/>
    <w:tmpl w:val="D3DAE276"/>
    <w:lvl w:ilvl="0" w:tplc="D2967D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FA37B2"/>
    <w:multiLevelType w:val="hybridMultilevel"/>
    <w:tmpl w:val="AE6260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A46367"/>
    <w:multiLevelType w:val="hybridMultilevel"/>
    <w:tmpl w:val="50461F0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FD01A37"/>
    <w:multiLevelType w:val="hybridMultilevel"/>
    <w:tmpl w:val="B3626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8B09D2"/>
    <w:multiLevelType w:val="hybridMultilevel"/>
    <w:tmpl w:val="DFFA2E8E"/>
    <w:lvl w:ilvl="0" w:tplc="25E40706">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60BE1FB1"/>
    <w:multiLevelType w:val="hybridMultilevel"/>
    <w:tmpl w:val="0534F1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04F454E"/>
    <w:multiLevelType w:val="hybridMultilevel"/>
    <w:tmpl w:val="154C75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48A29CF"/>
    <w:multiLevelType w:val="hybridMultilevel"/>
    <w:tmpl w:val="843ED0B6"/>
    <w:lvl w:ilvl="0" w:tplc="545EF100">
      <w:start w:val="1"/>
      <w:numFmt w:val="decimal"/>
      <w:lvlText w:val="%1."/>
      <w:lvlJc w:val="left"/>
      <w:pPr>
        <w:ind w:left="380" w:hanging="380"/>
      </w:pPr>
      <w:rPr>
        <w:rFonts w:asciiTheme="minorHAnsi" w:hAnsiTheme="minorHAnsi" w:cstheme="minorHAnsi" w:hint="default"/>
        <w:b/>
        <w:sz w:val="22"/>
        <w:szCs w:val="22"/>
      </w:rPr>
    </w:lvl>
    <w:lvl w:ilvl="1" w:tplc="0C0A0019">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abstractNum w:abstractNumId="18" w15:restartNumberingAfterBreak="0">
    <w:nsid w:val="7B14016F"/>
    <w:multiLevelType w:val="hybridMultilevel"/>
    <w:tmpl w:val="6E3C70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1199687">
    <w:abstractNumId w:val="9"/>
  </w:num>
  <w:num w:numId="2" w16cid:durableId="1088431174">
    <w:abstractNumId w:val="2"/>
  </w:num>
  <w:num w:numId="3" w16cid:durableId="1507789110">
    <w:abstractNumId w:val="0"/>
  </w:num>
  <w:num w:numId="4" w16cid:durableId="1606187918">
    <w:abstractNumId w:val="7"/>
  </w:num>
  <w:num w:numId="5" w16cid:durableId="951591248">
    <w:abstractNumId w:val="1"/>
  </w:num>
  <w:num w:numId="6" w16cid:durableId="1598556737">
    <w:abstractNumId w:val="11"/>
  </w:num>
  <w:num w:numId="7" w16cid:durableId="233514666">
    <w:abstractNumId w:val="5"/>
  </w:num>
  <w:num w:numId="8" w16cid:durableId="1688215478">
    <w:abstractNumId w:val="17"/>
  </w:num>
  <w:num w:numId="9" w16cid:durableId="1885484010">
    <w:abstractNumId w:val="13"/>
  </w:num>
  <w:num w:numId="10" w16cid:durableId="1415202236">
    <w:abstractNumId w:val="18"/>
  </w:num>
  <w:num w:numId="11" w16cid:durableId="497430643">
    <w:abstractNumId w:val="10"/>
  </w:num>
  <w:num w:numId="12" w16cid:durableId="1472215619">
    <w:abstractNumId w:val="6"/>
  </w:num>
  <w:num w:numId="13" w16cid:durableId="1887986595">
    <w:abstractNumId w:val="12"/>
  </w:num>
  <w:num w:numId="14" w16cid:durableId="1878420921">
    <w:abstractNumId w:val="14"/>
  </w:num>
  <w:num w:numId="15" w16cid:durableId="1119375549">
    <w:abstractNumId w:val="8"/>
  </w:num>
  <w:num w:numId="16" w16cid:durableId="530580069">
    <w:abstractNumId w:val="3"/>
  </w:num>
  <w:num w:numId="17" w16cid:durableId="694886837">
    <w:abstractNumId w:val="4"/>
  </w:num>
  <w:num w:numId="18" w16cid:durableId="835150357">
    <w:abstractNumId w:val="15"/>
  </w:num>
  <w:num w:numId="19" w16cid:durableId="1738887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A2"/>
    <w:rsid w:val="000015B4"/>
    <w:rsid w:val="00031262"/>
    <w:rsid w:val="0004242E"/>
    <w:rsid w:val="00043A2E"/>
    <w:rsid w:val="00062A84"/>
    <w:rsid w:val="000669E7"/>
    <w:rsid w:val="000727B6"/>
    <w:rsid w:val="00082FA6"/>
    <w:rsid w:val="000C131F"/>
    <w:rsid w:val="000D7276"/>
    <w:rsid w:val="000E4CEA"/>
    <w:rsid w:val="00120611"/>
    <w:rsid w:val="0014278E"/>
    <w:rsid w:val="001708DC"/>
    <w:rsid w:val="00177D9B"/>
    <w:rsid w:val="00185C45"/>
    <w:rsid w:val="001970B6"/>
    <w:rsid w:val="001A2F32"/>
    <w:rsid w:val="001D017D"/>
    <w:rsid w:val="001E4378"/>
    <w:rsid w:val="001E5A80"/>
    <w:rsid w:val="001F1DF2"/>
    <w:rsid w:val="001F1E60"/>
    <w:rsid w:val="001F5384"/>
    <w:rsid w:val="002138EE"/>
    <w:rsid w:val="00222F9E"/>
    <w:rsid w:val="00254167"/>
    <w:rsid w:val="0026747A"/>
    <w:rsid w:val="002A08B5"/>
    <w:rsid w:val="002A1BDA"/>
    <w:rsid w:val="002D4558"/>
    <w:rsid w:val="002E2884"/>
    <w:rsid w:val="003342BB"/>
    <w:rsid w:val="003406C4"/>
    <w:rsid w:val="00360D73"/>
    <w:rsid w:val="0037647B"/>
    <w:rsid w:val="003A0047"/>
    <w:rsid w:val="003B78A2"/>
    <w:rsid w:val="003F4344"/>
    <w:rsid w:val="0040015A"/>
    <w:rsid w:val="00412D7B"/>
    <w:rsid w:val="00425C4A"/>
    <w:rsid w:val="00437741"/>
    <w:rsid w:val="00477900"/>
    <w:rsid w:val="00490F23"/>
    <w:rsid w:val="004913E1"/>
    <w:rsid w:val="004C3B81"/>
    <w:rsid w:val="0050737B"/>
    <w:rsid w:val="00530C98"/>
    <w:rsid w:val="00550344"/>
    <w:rsid w:val="00562007"/>
    <w:rsid w:val="005948F6"/>
    <w:rsid w:val="005A5170"/>
    <w:rsid w:val="005B5366"/>
    <w:rsid w:val="005D5C81"/>
    <w:rsid w:val="005F2F71"/>
    <w:rsid w:val="006012EC"/>
    <w:rsid w:val="00624529"/>
    <w:rsid w:val="00633044"/>
    <w:rsid w:val="00641D2D"/>
    <w:rsid w:val="00673D5D"/>
    <w:rsid w:val="00680D1B"/>
    <w:rsid w:val="006A6D02"/>
    <w:rsid w:val="006B5B5C"/>
    <w:rsid w:val="006E60EB"/>
    <w:rsid w:val="006F2662"/>
    <w:rsid w:val="00707896"/>
    <w:rsid w:val="007139AD"/>
    <w:rsid w:val="00715ECA"/>
    <w:rsid w:val="007364AA"/>
    <w:rsid w:val="00744E5A"/>
    <w:rsid w:val="00782D2A"/>
    <w:rsid w:val="007A07F9"/>
    <w:rsid w:val="007B5453"/>
    <w:rsid w:val="007C772E"/>
    <w:rsid w:val="007E119F"/>
    <w:rsid w:val="007F0A32"/>
    <w:rsid w:val="0083018D"/>
    <w:rsid w:val="0083780C"/>
    <w:rsid w:val="00847CAC"/>
    <w:rsid w:val="00852A65"/>
    <w:rsid w:val="00875480"/>
    <w:rsid w:val="008919CE"/>
    <w:rsid w:val="008941BC"/>
    <w:rsid w:val="008B2BA9"/>
    <w:rsid w:val="008D0C4C"/>
    <w:rsid w:val="00932B0B"/>
    <w:rsid w:val="009472CE"/>
    <w:rsid w:val="009609E7"/>
    <w:rsid w:val="00981E53"/>
    <w:rsid w:val="009958A7"/>
    <w:rsid w:val="009B5588"/>
    <w:rsid w:val="009B73B8"/>
    <w:rsid w:val="009C3F03"/>
    <w:rsid w:val="009D74E0"/>
    <w:rsid w:val="00A137AB"/>
    <w:rsid w:val="00A21031"/>
    <w:rsid w:val="00A52A79"/>
    <w:rsid w:val="00AA6009"/>
    <w:rsid w:val="00AD65E2"/>
    <w:rsid w:val="00AE265E"/>
    <w:rsid w:val="00B11918"/>
    <w:rsid w:val="00B13A55"/>
    <w:rsid w:val="00B305C4"/>
    <w:rsid w:val="00B34C2C"/>
    <w:rsid w:val="00B540BC"/>
    <w:rsid w:val="00B66232"/>
    <w:rsid w:val="00B77EF9"/>
    <w:rsid w:val="00BA4D95"/>
    <w:rsid w:val="00BB2082"/>
    <w:rsid w:val="00BC1CA5"/>
    <w:rsid w:val="00BD2795"/>
    <w:rsid w:val="00BE2EDE"/>
    <w:rsid w:val="00BE69F5"/>
    <w:rsid w:val="00C15F62"/>
    <w:rsid w:val="00C236B8"/>
    <w:rsid w:val="00C703E1"/>
    <w:rsid w:val="00C97A13"/>
    <w:rsid w:val="00CA2532"/>
    <w:rsid w:val="00CD464E"/>
    <w:rsid w:val="00CE7B4B"/>
    <w:rsid w:val="00CF09A6"/>
    <w:rsid w:val="00D14142"/>
    <w:rsid w:val="00D14B5C"/>
    <w:rsid w:val="00D32E8C"/>
    <w:rsid w:val="00D40949"/>
    <w:rsid w:val="00D471FF"/>
    <w:rsid w:val="00D72AE1"/>
    <w:rsid w:val="00D931E7"/>
    <w:rsid w:val="00DA12FE"/>
    <w:rsid w:val="00DA551C"/>
    <w:rsid w:val="00DE64FB"/>
    <w:rsid w:val="00E110A5"/>
    <w:rsid w:val="00E21383"/>
    <w:rsid w:val="00E40D8A"/>
    <w:rsid w:val="00EA4023"/>
    <w:rsid w:val="00EA65F8"/>
    <w:rsid w:val="00F04B6B"/>
    <w:rsid w:val="00F27121"/>
    <w:rsid w:val="00F756F5"/>
    <w:rsid w:val="00F85440"/>
    <w:rsid w:val="00FB4C5F"/>
    <w:rsid w:val="00FD2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8F22C"/>
  <w15:docId w15:val="{E1BD4F9A-7DAC-4354-B94C-73EA99AA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es-ES"/>
    </w:rPr>
  </w:style>
  <w:style w:type="paragraph" w:styleId="Ttulo1">
    <w:name w:val="heading 1"/>
    <w:basedOn w:val="Normal"/>
    <w:link w:val="Ttulo1Car"/>
    <w:uiPriority w:val="9"/>
    <w:qFormat/>
    <w:pPr>
      <w:spacing w:before="105"/>
      <w:ind w:left="118"/>
      <w:outlineLvl w:val="0"/>
    </w:pPr>
    <w:rPr>
      <w:b/>
      <w:bCs/>
      <w:sz w:val="24"/>
      <w:szCs w:val="24"/>
    </w:rPr>
  </w:style>
  <w:style w:type="paragraph" w:styleId="Ttulo3">
    <w:name w:val="heading 3"/>
    <w:basedOn w:val="Normal"/>
    <w:next w:val="Normal"/>
    <w:link w:val="Ttulo3Car"/>
    <w:uiPriority w:val="9"/>
    <w:semiHidden/>
    <w:unhideWhenUsed/>
    <w:qFormat/>
    <w:rsid w:val="005948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Ttulo">
    <w:name w:val="Title"/>
    <w:basedOn w:val="Normal"/>
    <w:uiPriority w:val="1"/>
    <w:qFormat/>
    <w:pPr>
      <w:spacing w:before="148"/>
      <w:ind w:left="147" w:right="195"/>
      <w:jc w:val="both"/>
    </w:pPr>
    <w:rPr>
      <w:b/>
      <w:bCs/>
      <w:sz w:val="29"/>
      <w:szCs w:val="29"/>
    </w:rPr>
  </w:style>
  <w:style w:type="paragraph" w:styleId="Prrafodelista">
    <w:name w:val="List Paragraph"/>
    <w:basedOn w:val="Normal"/>
    <w:uiPriority w:val="1"/>
    <w:qFormat/>
    <w:pPr>
      <w:ind w:left="374" w:hanging="228"/>
    </w:pPr>
    <w:rPr>
      <w:rFonts w:ascii="Microsoft Sans Serif" w:eastAsia="Microsoft Sans Serif" w:hAnsi="Microsoft Sans Serif" w:cs="Microsoft Sans Serif"/>
    </w:r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3342BB"/>
    <w:rPr>
      <w:rFonts w:ascii="Tahoma" w:eastAsia="Tahoma" w:hAnsi="Tahoma" w:cs="Tahoma"/>
      <w:b/>
      <w:bCs/>
      <w:sz w:val="24"/>
      <w:szCs w:val="24"/>
      <w:lang w:val="es-ES"/>
    </w:rPr>
  </w:style>
  <w:style w:type="character" w:styleId="Hipervnculo">
    <w:name w:val="Hyperlink"/>
    <w:basedOn w:val="Fuentedeprrafopredeter"/>
    <w:uiPriority w:val="99"/>
    <w:unhideWhenUsed/>
    <w:rsid w:val="00F04B6B"/>
    <w:rPr>
      <w:color w:val="0000FF" w:themeColor="hyperlink"/>
      <w:u w:val="single"/>
    </w:rPr>
  </w:style>
  <w:style w:type="paragraph" w:styleId="Encabezado">
    <w:name w:val="header"/>
    <w:basedOn w:val="Normal"/>
    <w:link w:val="EncabezadoCar"/>
    <w:uiPriority w:val="99"/>
    <w:unhideWhenUsed/>
    <w:rsid w:val="008941BC"/>
    <w:pPr>
      <w:tabs>
        <w:tab w:val="center" w:pos="4252"/>
        <w:tab w:val="right" w:pos="8504"/>
      </w:tabs>
    </w:pPr>
  </w:style>
  <w:style w:type="character" w:customStyle="1" w:styleId="EncabezadoCar">
    <w:name w:val="Encabezado Car"/>
    <w:basedOn w:val="Fuentedeprrafopredeter"/>
    <w:link w:val="Encabezado"/>
    <w:uiPriority w:val="99"/>
    <w:rsid w:val="008941BC"/>
    <w:rPr>
      <w:rFonts w:ascii="Tahoma" w:eastAsia="Tahoma" w:hAnsi="Tahoma" w:cs="Tahoma"/>
      <w:lang w:val="es-ES"/>
    </w:rPr>
  </w:style>
  <w:style w:type="paragraph" w:styleId="Piedepgina">
    <w:name w:val="footer"/>
    <w:basedOn w:val="Normal"/>
    <w:link w:val="PiedepginaCar"/>
    <w:uiPriority w:val="99"/>
    <w:unhideWhenUsed/>
    <w:rsid w:val="008941BC"/>
    <w:pPr>
      <w:tabs>
        <w:tab w:val="center" w:pos="4252"/>
        <w:tab w:val="right" w:pos="8504"/>
      </w:tabs>
    </w:pPr>
  </w:style>
  <w:style w:type="character" w:customStyle="1" w:styleId="PiedepginaCar">
    <w:name w:val="Pie de página Car"/>
    <w:basedOn w:val="Fuentedeprrafopredeter"/>
    <w:link w:val="Piedepgina"/>
    <w:uiPriority w:val="99"/>
    <w:rsid w:val="008941BC"/>
    <w:rPr>
      <w:rFonts w:ascii="Tahoma" w:eastAsia="Tahoma" w:hAnsi="Tahoma" w:cs="Tahoma"/>
      <w:lang w:val="es-ES"/>
    </w:rPr>
  </w:style>
  <w:style w:type="paragraph" w:styleId="Textonotapie">
    <w:name w:val="footnote text"/>
    <w:basedOn w:val="Normal"/>
    <w:link w:val="TextonotapieCar"/>
    <w:uiPriority w:val="99"/>
    <w:unhideWhenUsed/>
    <w:rsid w:val="0004242E"/>
    <w:rPr>
      <w:sz w:val="20"/>
      <w:szCs w:val="20"/>
    </w:rPr>
  </w:style>
  <w:style w:type="character" w:customStyle="1" w:styleId="TextonotapieCar">
    <w:name w:val="Texto nota pie Car"/>
    <w:basedOn w:val="Fuentedeprrafopredeter"/>
    <w:link w:val="Textonotapie"/>
    <w:uiPriority w:val="99"/>
    <w:rsid w:val="0004242E"/>
    <w:rPr>
      <w:rFonts w:ascii="Tahoma" w:eastAsia="Tahoma" w:hAnsi="Tahoma" w:cs="Tahoma"/>
      <w:sz w:val="20"/>
      <w:szCs w:val="20"/>
      <w:lang w:val="es-ES"/>
    </w:rPr>
  </w:style>
  <w:style w:type="character" w:styleId="Refdenotaalpie">
    <w:name w:val="footnote reference"/>
    <w:basedOn w:val="Fuentedeprrafopredeter"/>
    <w:uiPriority w:val="99"/>
    <w:semiHidden/>
    <w:unhideWhenUsed/>
    <w:rsid w:val="0004242E"/>
    <w:rPr>
      <w:vertAlign w:val="superscript"/>
    </w:rPr>
  </w:style>
  <w:style w:type="table" w:customStyle="1" w:styleId="TableNormal1">
    <w:name w:val="Table Normal1"/>
    <w:uiPriority w:val="2"/>
    <w:semiHidden/>
    <w:unhideWhenUsed/>
    <w:qFormat/>
    <w:rsid w:val="001E4378"/>
    <w:rPr>
      <w14:ligatures w14:val="standardContextual"/>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5948F6"/>
    <w:rPr>
      <w:rFonts w:asciiTheme="majorHAnsi" w:eastAsiaTheme="majorEastAsia" w:hAnsiTheme="majorHAnsi" w:cstheme="majorBidi"/>
      <w:color w:val="243F60" w:themeColor="accent1" w:themeShade="7F"/>
      <w:sz w:val="24"/>
      <w:szCs w:val="24"/>
      <w:lang w:val="es-ES"/>
    </w:rPr>
  </w:style>
  <w:style w:type="paragraph" w:styleId="Revisin">
    <w:name w:val="Revision"/>
    <w:hidden/>
    <w:uiPriority w:val="99"/>
    <w:semiHidden/>
    <w:rsid w:val="00744E5A"/>
    <w:pPr>
      <w:widowControl/>
      <w:autoSpaceDE/>
      <w:autoSpaceDN/>
    </w:pPr>
    <w:rPr>
      <w:rFonts w:ascii="Tahoma" w:eastAsia="Tahoma" w:hAnsi="Tahoma" w:cs="Tahoma"/>
      <w:lang w:val="es-ES"/>
    </w:rPr>
  </w:style>
  <w:style w:type="paragraph" w:customStyle="1" w:styleId="Default">
    <w:name w:val="Default"/>
    <w:rsid w:val="000E4CEA"/>
    <w:pPr>
      <w:widowControl/>
      <w:adjustRightInd w:val="0"/>
    </w:pPr>
    <w:rPr>
      <w:rFonts w:ascii="Calibri" w:hAnsi="Calibri" w:cs="Calibri"/>
      <w:color w:val="000000"/>
      <w:sz w:val="24"/>
      <w:szCs w:val="24"/>
      <w:lang w:val="es-ES"/>
    </w:rPr>
  </w:style>
  <w:style w:type="character" w:styleId="Mencinsinresolver">
    <w:name w:val="Unresolved Mention"/>
    <w:basedOn w:val="Fuentedeprrafopredeter"/>
    <w:uiPriority w:val="99"/>
    <w:semiHidden/>
    <w:unhideWhenUsed/>
    <w:rsid w:val="005D5C81"/>
    <w:rPr>
      <w:color w:val="605E5C"/>
      <w:shd w:val="clear" w:color="auto" w:fill="E1DFDD"/>
    </w:rPr>
  </w:style>
  <w:style w:type="character" w:styleId="Hipervnculovisitado">
    <w:name w:val="FollowedHyperlink"/>
    <w:basedOn w:val="Fuentedeprrafopredeter"/>
    <w:uiPriority w:val="99"/>
    <w:semiHidden/>
    <w:unhideWhenUsed/>
    <w:rsid w:val="00AD65E2"/>
    <w:rPr>
      <w:color w:val="800080" w:themeColor="followedHyperlink"/>
      <w:u w:val="single"/>
    </w:rPr>
  </w:style>
  <w:style w:type="character" w:styleId="Refdecomentario">
    <w:name w:val="annotation reference"/>
    <w:basedOn w:val="Fuentedeprrafopredeter"/>
    <w:uiPriority w:val="99"/>
    <w:semiHidden/>
    <w:unhideWhenUsed/>
    <w:rsid w:val="000C131F"/>
    <w:rPr>
      <w:sz w:val="16"/>
      <w:szCs w:val="16"/>
    </w:rPr>
  </w:style>
  <w:style w:type="paragraph" w:styleId="Textocomentario">
    <w:name w:val="annotation text"/>
    <w:basedOn w:val="Normal"/>
    <w:link w:val="TextocomentarioCar"/>
    <w:uiPriority w:val="99"/>
    <w:unhideWhenUsed/>
    <w:rsid w:val="000C131F"/>
    <w:rPr>
      <w:sz w:val="20"/>
      <w:szCs w:val="20"/>
    </w:rPr>
  </w:style>
  <w:style w:type="character" w:customStyle="1" w:styleId="TextocomentarioCar">
    <w:name w:val="Texto comentario Car"/>
    <w:basedOn w:val="Fuentedeprrafopredeter"/>
    <w:link w:val="Textocomentario"/>
    <w:uiPriority w:val="99"/>
    <w:rsid w:val="000C131F"/>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0C131F"/>
    <w:rPr>
      <w:b/>
      <w:bCs/>
    </w:rPr>
  </w:style>
  <w:style w:type="character" w:customStyle="1" w:styleId="AsuntodelcomentarioCar">
    <w:name w:val="Asunto del comentario Car"/>
    <w:basedOn w:val="TextocomentarioCar"/>
    <w:link w:val="Asuntodelcomentario"/>
    <w:uiPriority w:val="99"/>
    <w:semiHidden/>
    <w:rsid w:val="000C131F"/>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66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DOUE-L-2021-81725" TargetMode="External"/><Relationship Id="rId18" Type="http://schemas.openxmlformats.org/officeDocument/2006/relationships/hyperlink" Target="https://www.boe.es/buscar/doc.php?id=DOUE-L-2020-8094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oe.es/buscar/doc.php?id=DOUE-L-2021-80170" TargetMode="External"/><Relationship Id="rId7" Type="http://schemas.openxmlformats.org/officeDocument/2006/relationships/settings" Target="settings.xml"/><Relationship Id="rId12" Type="http://schemas.openxmlformats.org/officeDocument/2006/relationships/hyperlink" Target="https://www.boe.es/buscar/doc.php?id=DOUE-L-2020-80947" TargetMode="External"/><Relationship Id="rId17" Type="http://schemas.openxmlformats.org/officeDocument/2006/relationships/hyperlink" Target="https://www.boe.es/buscar/doc.php?id=DOUE-L-2021-80170" TargetMode="External"/><Relationship Id="rId25" Type="http://schemas.openxmlformats.org/officeDocument/2006/relationships/hyperlink" Target="https://www.boe.es/buscar/doc.php?id=DOUE-L-2021-8017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uscar/doc.php?id=DOUE-L-2021-81725" TargetMode="External"/><Relationship Id="rId20" Type="http://schemas.openxmlformats.org/officeDocument/2006/relationships/hyperlink" Target="https://www.boe.es/buscar/doc.php?id=DOUE-L-2020-8094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risme.gva.es/turisme/es/files/pdf/2024_Guia_DNSH_C14.I1_Doc_ppal.pdf" TargetMode="External"/><Relationship Id="rId24" Type="http://schemas.openxmlformats.org/officeDocument/2006/relationships/hyperlink" Target="https://www.boe.es/buscar/doc.php?id=DOUE-L-2020-8094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oe.es/buscar/doc.php?id=DOUE-L-2020-80947" TargetMode="External"/><Relationship Id="rId23" Type="http://schemas.openxmlformats.org/officeDocument/2006/relationships/hyperlink" Target="https://www.boe.es/buscar/doc.php?id=DOUE-L-2021-8017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oe.es/buscar/doc.php?id=DOUE-L-2021-8017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doc.php?id=DOUE-L-2021-80170" TargetMode="External"/><Relationship Id="rId22" Type="http://schemas.openxmlformats.org/officeDocument/2006/relationships/hyperlink" Target="https://www.boe.es/buscar/doc.php?id=DOUE-L-2020-8094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oe.es/buscar/doc.php?id=DOUE-L-2020-8094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78129-49bf-4bd0-9e42-72228f6ca828">
      <Terms xmlns="http://schemas.microsoft.com/office/infopath/2007/PartnerControls"/>
    </lcf76f155ced4ddcb4097134ff3c332f>
    <TaxCatchAll xmlns="cb0c9512-0d65-4b16-af9e-bfd0998a6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777D8BFCEDB449DBD3CE3E60BBD65" ma:contentTypeVersion="15" ma:contentTypeDescription="Create a new document." ma:contentTypeScope="" ma:versionID="4ff86c9d9f6b5a1c81ab16e2800a9e84">
  <xsd:schema xmlns:xsd="http://www.w3.org/2001/XMLSchema" xmlns:xs="http://www.w3.org/2001/XMLSchema" xmlns:p="http://schemas.microsoft.com/office/2006/metadata/properties" xmlns:ns2="04078129-49bf-4bd0-9e42-72228f6ca828" xmlns:ns3="cb0c9512-0d65-4b16-af9e-bfd0998a6d8b" targetNamespace="http://schemas.microsoft.com/office/2006/metadata/properties" ma:root="true" ma:fieldsID="ea5906f6e68267572247d4fb238489ca" ns2:_="" ns3:_="">
    <xsd:import namespace="04078129-49bf-4bd0-9e42-72228f6ca828"/>
    <xsd:import namespace="cb0c9512-0d65-4b16-af9e-bfd0998a6d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8129-49bf-4bd0-9e42-72228f6c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9512-0d65-4b16-af9e-bfd0998a6d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56764a-75a1-4cb4-9f65-a5060ed285d6}" ma:internalName="TaxCatchAll" ma:showField="CatchAllData" ma:web="cb0c9512-0d65-4b16-af9e-bfd0998a6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D8EE1-CEFA-472C-B030-0CE830AE9107}">
  <ds:schemaRefs>
    <ds:schemaRef ds:uri="http://schemas.microsoft.com/sharepoint/v3/contenttype/forms"/>
  </ds:schemaRefs>
</ds:datastoreItem>
</file>

<file path=customXml/itemProps2.xml><?xml version="1.0" encoding="utf-8"?>
<ds:datastoreItem xmlns:ds="http://schemas.openxmlformats.org/officeDocument/2006/customXml" ds:itemID="{A1AFE63D-F2E0-4BC0-81A0-89A348EA8394}">
  <ds:schemaRefs>
    <ds:schemaRef ds:uri="http://schemas.microsoft.com/office/2006/metadata/properties"/>
    <ds:schemaRef ds:uri="http://schemas.microsoft.com/office/infopath/2007/PartnerControls"/>
    <ds:schemaRef ds:uri="04078129-49bf-4bd0-9e42-72228f6ca828"/>
    <ds:schemaRef ds:uri="cb0c9512-0d65-4b16-af9e-bfd0998a6d8b"/>
  </ds:schemaRefs>
</ds:datastoreItem>
</file>

<file path=customXml/itemProps3.xml><?xml version="1.0" encoding="utf-8"?>
<ds:datastoreItem xmlns:ds="http://schemas.openxmlformats.org/officeDocument/2006/customXml" ds:itemID="{1753A7DC-E260-4104-852D-5FB25DC0304A}">
  <ds:schemaRefs>
    <ds:schemaRef ds:uri="http://schemas.openxmlformats.org/officeDocument/2006/bibliography"/>
  </ds:schemaRefs>
</ds:datastoreItem>
</file>

<file path=customXml/itemProps4.xml><?xml version="1.0" encoding="utf-8"?>
<ds:datastoreItem xmlns:ds="http://schemas.openxmlformats.org/officeDocument/2006/customXml" ds:itemID="{96F30E2C-7442-4B1D-B725-12185BA28905}"/>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1778</Words>
  <Characters>10794</Characters>
  <Application>Microsoft Office Word</Application>
  <DocSecurity>0</DocSecurity>
  <Lines>981</Lines>
  <Paragraphs>237</Paragraphs>
  <ScaleCrop>false</ScaleCrop>
  <HeadingPairs>
    <vt:vector size="2" baseType="variant">
      <vt:variant>
        <vt:lpstr>Título</vt:lpstr>
      </vt:variant>
      <vt:variant>
        <vt:i4>1</vt:i4>
      </vt:variant>
    </vt:vector>
  </HeadingPairs>
  <TitlesOfParts>
    <vt:vector size="1" baseType="lpstr">
      <vt:lpstr/>
    </vt:vector>
  </TitlesOfParts>
  <Company>TRGASA</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MOLINS TEN</dc:creator>
  <cp:lastModifiedBy>Alfonso Vicente Llopis</cp:lastModifiedBy>
  <cp:revision>48</cp:revision>
  <dcterms:created xsi:type="dcterms:W3CDTF">2024-04-17T18:08:00Z</dcterms:created>
  <dcterms:modified xsi:type="dcterms:W3CDTF">2026-06-01T10:33:00Z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2024-01-30T00:00:00Z</vt:filetime>
  </property>
  <property fmtid="{D5CDD505-2E9C-101B-9397-08002B2CF9AE}" pid="3" name="ContentTypeId">
    <vt:lpwstr>0x010100B3A777D8BFCEDB449DBD3CE3E60BBD65</vt:lpwstr>
  </property>
  <property fmtid="{D5CDD505-2E9C-101B-9397-08002B2CF9AE}" pid="4" name="MediaServiceImageTags">
    <vt:lpwstr/>
  </property>
</Properties>
</file>